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F6" w:rsidRDefault="00100CF6">
      <w:pPr>
        <w:autoSpaceDE w:val="0"/>
        <w:autoSpaceDN w:val="0"/>
        <w:spacing w:after="78" w:line="220" w:lineRule="exact"/>
      </w:pPr>
    </w:p>
    <w:p w:rsidR="00100CF6" w:rsidRDefault="00100CF6">
      <w:pPr>
        <w:autoSpaceDE w:val="0"/>
        <w:autoSpaceDN w:val="0"/>
        <w:spacing w:after="78" w:line="220" w:lineRule="exact"/>
      </w:pPr>
    </w:p>
    <w:p w:rsidR="00100CF6" w:rsidRPr="002148BB" w:rsidRDefault="00201075">
      <w:pPr>
        <w:autoSpaceDE w:val="0"/>
        <w:autoSpaceDN w:val="0"/>
        <w:spacing w:after="0" w:line="230" w:lineRule="auto"/>
        <w:rPr>
          <w:lang w:val="ru-RU"/>
        </w:rPr>
      </w:pP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00CF6" w:rsidRPr="002148BB" w:rsidRDefault="00201075">
      <w:pPr>
        <w:autoSpaceDE w:val="0"/>
        <w:autoSpaceDN w:val="0"/>
        <w:spacing w:before="346" w:after="0"/>
        <w:ind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3 класса на уровне начального общего образования составлена на основе «Требований к результатам освоения основной </w:t>
      </w:r>
      <w:r w:rsidRPr="002148BB">
        <w:rPr>
          <w:lang w:val="ru-RU"/>
        </w:rPr>
        <w:br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зовательном стандарте начального общего образования.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100CF6" w:rsidRPr="002148BB" w:rsidRDefault="00201075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2148BB">
        <w:rPr>
          <w:lang w:val="ru-RU"/>
        </w:rPr>
        <w:br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наний, умений, навыков и развития творческого потенциала учащихся.</w:t>
      </w:r>
    </w:p>
    <w:p w:rsidR="00100CF6" w:rsidRPr="002148BB" w:rsidRDefault="00201075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и значения художественной деятельности в жизни людей.</w:t>
      </w:r>
    </w:p>
    <w:p w:rsidR="00100CF6" w:rsidRPr="002148BB" w:rsidRDefault="00201075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акая рефлексия детского творчества имеет позитивный обучающий характер.</w:t>
      </w:r>
    </w:p>
    <w:p w:rsidR="00100CF6" w:rsidRPr="002148BB" w:rsidRDefault="0020107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х предметно-материальной и пространственной среды, в понимании красоты человека.</w:t>
      </w:r>
    </w:p>
    <w:p w:rsidR="00100CF6" w:rsidRPr="002148BB" w:rsidRDefault="00201075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00CF6" w:rsidRPr="002148BB" w:rsidRDefault="00201075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На занятиях учащиеся знакомятся с многообразием видов художественной деятельности и технически доступным разнообразием художеств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енных материалов. Практическая </w:t>
      </w:r>
      <w:r w:rsidRPr="002148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жественной деятельности, в процессе практического решения художественно-творческих задач.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ств обучающихся, как для детей, проявляющих выдающиеся способности, так и для детей-инвалидов и детей с ОВЗ. </w:t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а в художественной деятельности.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в предметную область</w:t>
      </w:r>
    </w:p>
    <w:p w:rsidR="00100CF6" w:rsidRPr="002148BB" w:rsidRDefault="00100CF6">
      <w:pPr>
        <w:rPr>
          <w:lang w:val="ru-RU"/>
        </w:rPr>
        <w:sectPr w:rsidR="00100CF6" w:rsidRPr="002148BB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100CF6" w:rsidRPr="002148BB" w:rsidRDefault="00100CF6">
      <w:pPr>
        <w:autoSpaceDE w:val="0"/>
        <w:autoSpaceDN w:val="0"/>
        <w:spacing w:after="66" w:line="220" w:lineRule="exact"/>
        <w:rPr>
          <w:lang w:val="ru-RU"/>
        </w:rPr>
      </w:pPr>
    </w:p>
    <w:p w:rsidR="00100CF6" w:rsidRPr="002148BB" w:rsidRDefault="00201075">
      <w:pPr>
        <w:autoSpaceDE w:val="0"/>
        <w:autoSpaceDN w:val="0"/>
        <w:spacing w:after="0"/>
        <w:ind w:right="432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классов программы начального общего образования в объёме 1 ч одного учебного часа в неделю. Изучение содержания всех модулей в 3 классе обязательно.</w:t>
      </w:r>
    </w:p>
    <w:p w:rsidR="00100CF6" w:rsidRPr="002148BB" w:rsidRDefault="0020107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При этом предусматривается возможность реализации этого курса при выделении на его изучение двух учебных ча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качеству обучения и достижению более высокого уровня как предметных, так и личностных и </w:t>
      </w:r>
      <w:proofErr w:type="spellStart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100CF6" w:rsidRPr="002148BB" w:rsidRDefault="00201075">
      <w:pPr>
        <w:autoSpaceDE w:val="0"/>
        <w:autoSpaceDN w:val="0"/>
        <w:spacing w:before="192" w:after="0" w:line="230" w:lineRule="auto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3 классе отводится 1 час в неделю, всего 34 часа.</w:t>
      </w:r>
    </w:p>
    <w:p w:rsidR="00100CF6" w:rsidRPr="002148BB" w:rsidRDefault="00100CF6">
      <w:pPr>
        <w:rPr>
          <w:lang w:val="ru-RU"/>
        </w:rPr>
        <w:sectPr w:rsidR="00100CF6" w:rsidRPr="002148BB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100CF6" w:rsidRPr="002148BB" w:rsidRDefault="00100CF6">
      <w:pPr>
        <w:autoSpaceDE w:val="0"/>
        <w:autoSpaceDN w:val="0"/>
        <w:spacing w:after="78" w:line="220" w:lineRule="exact"/>
        <w:rPr>
          <w:lang w:val="ru-RU"/>
        </w:rPr>
      </w:pPr>
    </w:p>
    <w:p w:rsidR="00100CF6" w:rsidRPr="002148BB" w:rsidRDefault="00201075">
      <w:pPr>
        <w:autoSpaceDE w:val="0"/>
        <w:autoSpaceDN w:val="0"/>
        <w:spacing w:after="0" w:line="230" w:lineRule="auto"/>
        <w:rPr>
          <w:lang w:val="ru-RU"/>
        </w:rPr>
      </w:pP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СОДЕР</w:t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ЖАНИЕ УЧЕБНОГО ПРЕДМЕТА 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Поздравительна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00CF6" w:rsidRPr="002148BB" w:rsidRDefault="0020107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00CF6" w:rsidRPr="002148BB" w:rsidRDefault="0020107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Транспорт в городе. Рисунки реальных или фантастических машин.</w:t>
      </w:r>
    </w:p>
    <w:p w:rsidR="00100CF6" w:rsidRPr="002148BB" w:rsidRDefault="002010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Изображение лица человека. Строение, пропорции, 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взаиморасположение частей лица.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Создание сюжетной композиции «В цирке», использование гуаши или карандаша и аквар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ели (по памяти и представлению).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Художник в театре: эскиз занавеса (или декораций сцены) для спектакля со сказочным сюжетом (сказка по выбору).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Тематическая композиция «Праздник в городе». Гуашь по цветной бумаге, возможно совмещение с наклейками в виде 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коллажа или аппликации.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100CF6" w:rsidRPr="002148BB" w:rsidRDefault="0020107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Пейзаж в живописи. Передача в пейзаже состояний в природе. Выбор для изображения времени года, вр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00CF6" w:rsidRPr="002148BB" w:rsidRDefault="0020107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Лепка эскиза парковой скульптуры. Выражение пл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астики движения в скульптуре. Работа с пластилином или глиной.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ли в традициях других промыслов по выбору учителя).</w:t>
      </w:r>
    </w:p>
    <w:p w:rsidR="00100CF6" w:rsidRPr="002148BB" w:rsidRDefault="00100CF6">
      <w:pPr>
        <w:rPr>
          <w:lang w:val="ru-RU"/>
        </w:rPr>
        <w:sectPr w:rsidR="00100CF6" w:rsidRPr="002148BB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0CF6" w:rsidRPr="002148BB" w:rsidRDefault="00100CF6">
      <w:pPr>
        <w:autoSpaceDE w:val="0"/>
        <w:autoSpaceDN w:val="0"/>
        <w:spacing w:after="78" w:line="220" w:lineRule="exact"/>
        <w:rPr>
          <w:lang w:val="ru-RU"/>
        </w:rPr>
      </w:pPr>
    </w:p>
    <w:p w:rsidR="00100CF6" w:rsidRPr="002148BB" w:rsidRDefault="00201075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00CF6" w:rsidRPr="002148BB" w:rsidRDefault="0020107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Эскизы орнамента для росписи платка: симметрия или асим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павловопосадских</w:t>
      </w:r>
      <w:proofErr w:type="spellEnd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платков.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Проектирование (эскизы) декоративных украшений в городе: ажурные ограды, ук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рашения фонарей, скамеек, киосков, подставок для цветов и др.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редставлений.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100CF6" w:rsidRPr="002148BB" w:rsidRDefault="0020107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</w:t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произведений искусства»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00CF6" w:rsidRPr="002148BB" w:rsidRDefault="00201075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Восприятие объектов окружающего мира — архитектура, улицы города или села. Памятники арх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итектуры и архитектурные достопримечательности (по выбору учителя), их значение в современном мире.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100CF6" w:rsidRPr="002148BB" w:rsidRDefault="0020107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Художественные музеи. Виртуальные путешест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вия в художественные музеи: Государственная Третьяковская галерея, Государственный Эрмитаж, Государственный Русский музей, </w:t>
      </w:r>
      <w:r w:rsidRPr="002148BB">
        <w:rPr>
          <w:lang w:val="ru-RU"/>
        </w:rPr>
        <w:br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Государственный музей изобразительных искусств имени А. С. Пушкина. Экскурсии в местные художественные музеи и галереи. Виртуальные 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экскурсии в знаменитые зарубежные 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Знания о видах пространст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венных искусств: виды определяются по назначению произведений в жизни людей.</w:t>
      </w:r>
    </w:p>
    <w:p w:rsidR="00100CF6" w:rsidRPr="002148BB" w:rsidRDefault="00201075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ты, пейзажи и др.).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Саврасова</w:t>
      </w:r>
      <w:proofErr w:type="spellEnd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, В. Д. Поленова, А. И. Куинджи, И. К. Айвазовского и др.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в графическом редакторе различных по эмоциональному восприятию ритмов расположения пятен на 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100CF6" w:rsidRPr="002148BB" w:rsidRDefault="00201075">
      <w:pPr>
        <w:autoSpaceDE w:val="0"/>
        <w:autoSpaceDN w:val="0"/>
        <w:spacing w:before="70" w:after="0" w:line="262" w:lineRule="auto"/>
        <w:ind w:right="432"/>
        <w:jc w:val="center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В графическом редакторе создание рисунка элем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ента орнамента (паттерна), его копирование, многократное повторение, в том числе с поворотами вокруг оси рисунка, и создание орнамента, в</w:t>
      </w:r>
    </w:p>
    <w:p w:rsidR="00100CF6" w:rsidRPr="002148BB" w:rsidRDefault="00100CF6">
      <w:pPr>
        <w:rPr>
          <w:lang w:val="ru-RU"/>
        </w:rPr>
        <w:sectPr w:rsidR="00100CF6" w:rsidRPr="002148BB">
          <w:pgSz w:w="11900" w:h="16840"/>
          <w:pgMar w:top="298" w:right="666" w:bottom="416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100CF6" w:rsidRPr="002148BB" w:rsidRDefault="00100CF6">
      <w:pPr>
        <w:autoSpaceDE w:val="0"/>
        <w:autoSpaceDN w:val="0"/>
        <w:spacing w:after="66" w:line="220" w:lineRule="exact"/>
        <w:rPr>
          <w:lang w:val="ru-RU"/>
        </w:rPr>
      </w:pPr>
    </w:p>
    <w:p w:rsidR="00100CF6" w:rsidRPr="002148BB" w:rsidRDefault="00201075">
      <w:pPr>
        <w:autoSpaceDE w:val="0"/>
        <w:autoSpaceDN w:val="0"/>
        <w:spacing w:after="0" w:line="230" w:lineRule="auto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основе которого раппорт. Вариативное создание орнаментов на основе одного 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и того же элемента.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Изображение и изучение мимики лица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 другом графическом редакторе). </w:t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Редак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тирование фотографий в программе </w:t>
      </w:r>
      <w:r>
        <w:rPr>
          <w:rFonts w:ascii="Times New Roman" w:eastAsia="Times New Roman" w:hAnsi="Times New Roman"/>
          <w:color w:val="000000"/>
          <w:sz w:val="24"/>
        </w:rPr>
        <w:t>Picture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Manager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: изменение яркости, контраста, насыщенности цвета; обрезка, поворот, отражение.</w:t>
      </w:r>
    </w:p>
    <w:p w:rsidR="00100CF6" w:rsidRPr="002148BB" w:rsidRDefault="002010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100CF6" w:rsidRPr="002148BB" w:rsidRDefault="00100CF6">
      <w:pPr>
        <w:rPr>
          <w:lang w:val="ru-RU"/>
        </w:rPr>
        <w:sectPr w:rsidR="00100CF6" w:rsidRPr="002148BB">
          <w:pgSz w:w="11900" w:h="16840"/>
          <w:pgMar w:top="286" w:right="802" w:bottom="1440" w:left="666" w:header="720" w:footer="720" w:gutter="0"/>
          <w:cols w:space="720" w:equalWidth="0">
            <w:col w:w="10432" w:space="0"/>
          </w:cols>
          <w:docGrid w:linePitch="360"/>
        </w:sectPr>
      </w:pPr>
    </w:p>
    <w:p w:rsidR="00100CF6" w:rsidRPr="002148BB" w:rsidRDefault="00100CF6">
      <w:pPr>
        <w:autoSpaceDE w:val="0"/>
        <w:autoSpaceDN w:val="0"/>
        <w:spacing w:after="78" w:line="220" w:lineRule="exact"/>
        <w:rPr>
          <w:lang w:val="ru-RU"/>
        </w:rPr>
      </w:pPr>
    </w:p>
    <w:p w:rsidR="00100CF6" w:rsidRPr="002148BB" w:rsidRDefault="00201075">
      <w:pPr>
        <w:autoSpaceDE w:val="0"/>
        <w:autoSpaceDN w:val="0"/>
        <w:spacing w:after="0" w:line="230" w:lineRule="auto"/>
        <w:rPr>
          <w:lang w:val="ru-RU"/>
        </w:rPr>
      </w:pP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00CF6" w:rsidRPr="002148BB" w:rsidRDefault="00201075">
      <w:pPr>
        <w:autoSpaceDE w:val="0"/>
        <w:autoSpaceDN w:val="0"/>
        <w:spacing w:before="346" w:after="0" w:line="230" w:lineRule="auto"/>
        <w:rPr>
          <w:lang w:val="ru-RU"/>
        </w:rPr>
      </w:pP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00CF6" w:rsidRPr="002148BB" w:rsidRDefault="00201075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изобразительному искусству в соответствии с ФГОС начального 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уважения и ценностного отноше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ния к своей Родине — России;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мотивацию к познанию и обучению, готовность к са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моразвитию и активному участию в социально-значимой деятельности;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к культурным традициям и творчеству своего и других народов.</w:t>
      </w:r>
    </w:p>
    <w:p w:rsidR="00100CF6" w:rsidRPr="002148BB" w:rsidRDefault="00201075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2148BB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100CF6" w:rsidRPr="002148BB" w:rsidRDefault="0020107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148BB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00CF6" w:rsidRPr="002148BB" w:rsidRDefault="00201075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2148BB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00CF6" w:rsidRPr="002148BB" w:rsidRDefault="0020107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148BB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их пониманию, а также в отношении к семье, природе, труду, искусству, культурному наследию.</w:t>
      </w:r>
    </w:p>
    <w:p w:rsidR="00100CF6" w:rsidRPr="002148BB" w:rsidRDefault="00201075">
      <w:pPr>
        <w:autoSpaceDE w:val="0"/>
        <w:autoSpaceDN w:val="0"/>
        <w:spacing w:before="70" w:after="0"/>
        <w:ind w:firstLine="180"/>
        <w:rPr>
          <w:lang w:val="ru-RU"/>
        </w:rPr>
      </w:pPr>
      <w:r w:rsidRPr="002148BB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00CF6" w:rsidRPr="002148BB" w:rsidRDefault="0020107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148BB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00CF6" w:rsidRPr="002148BB" w:rsidRDefault="00100CF6">
      <w:pPr>
        <w:rPr>
          <w:lang w:val="ru-RU"/>
        </w:rPr>
        <w:sectPr w:rsidR="00100CF6" w:rsidRPr="002148BB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0CF6" w:rsidRPr="002148BB" w:rsidRDefault="00100CF6">
      <w:pPr>
        <w:autoSpaceDE w:val="0"/>
        <w:autoSpaceDN w:val="0"/>
        <w:spacing w:after="78" w:line="220" w:lineRule="exact"/>
        <w:rPr>
          <w:lang w:val="ru-RU"/>
        </w:rPr>
      </w:pPr>
    </w:p>
    <w:p w:rsidR="00100CF6" w:rsidRPr="002148BB" w:rsidRDefault="00201075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2148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Трудовое </w:t>
      </w:r>
      <w:r w:rsidRPr="002148BB">
        <w:rPr>
          <w:rFonts w:ascii="Times New Roman" w:eastAsia="Times New Roman" w:hAnsi="Times New Roman"/>
          <w:i/>
          <w:color w:val="000000"/>
          <w:sz w:val="24"/>
          <w:lang w:val="ru-RU"/>
        </w:rPr>
        <w:t>воспитание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100CF6" w:rsidRPr="002148BB" w:rsidRDefault="00201075">
      <w:pPr>
        <w:autoSpaceDE w:val="0"/>
        <w:autoSpaceDN w:val="0"/>
        <w:spacing w:before="262" w:after="0" w:line="230" w:lineRule="auto"/>
        <w:rPr>
          <w:lang w:val="ru-RU"/>
        </w:rPr>
      </w:pP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1.Овладение универсальн</w:t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ыми познавательными действиями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объекты по заданным основаниям;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де и плоскостном изображении.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проявлять творческие экспериментальны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е действия в процессе самостоятельного выполнения художественных заданий;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детского художественного творчества;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и предметно-пространственную среду жизни человека;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тов и декоративных композиций;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100CF6" w:rsidRPr="002148BB" w:rsidRDefault="00201075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2148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2148BB">
        <w:rPr>
          <w:lang w:val="ru-RU"/>
        </w:rPr>
        <w:br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100CF6" w:rsidRPr="002148BB" w:rsidRDefault="00100CF6">
      <w:pPr>
        <w:rPr>
          <w:lang w:val="ru-RU"/>
        </w:rPr>
        <w:sectPr w:rsidR="00100CF6" w:rsidRPr="002148BB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100CF6" w:rsidRPr="002148BB" w:rsidRDefault="00100CF6">
      <w:pPr>
        <w:autoSpaceDE w:val="0"/>
        <w:autoSpaceDN w:val="0"/>
        <w:spacing w:after="78" w:line="220" w:lineRule="exact"/>
        <w:rPr>
          <w:lang w:val="ru-RU"/>
        </w:rPr>
      </w:pPr>
    </w:p>
    <w:p w:rsidR="00100CF6" w:rsidRPr="002148BB" w:rsidRDefault="0020107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уметь работать с электронными учебниками и учебн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ыми пособиями;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анализировать, интерпретировать, обобщать и систематизировать информацию, предст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авленную в произведениях искусства, текстах, таблицах и схемах;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осуществлять виртуальные путешествия по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архитектурным памятникам, в отечественные </w:t>
      </w:r>
      <w:r w:rsidRPr="002148BB">
        <w:rPr>
          <w:lang w:val="ru-RU"/>
        </w:rPr>
        <w:br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2.Овладение унив</w:t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ерсальными коммуникативными действиями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находить общее решение и разрешать конфликты на основе общи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х позиций и учёта интересов в процессе совместной художественной деятельности;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2148BB">
        <w:rPr>
          <w:lang w:val="ru-RU"/>
        </w:rPr>
        <w:br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произведения детского художественного творчества с по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зиций их содержания и в соответствии с учебной задачей, поставленной учителем;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3.Овладение универсальными рег</w:t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улятивными действиями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цессе достижения результата.</w:t>
      </w:r>
    </w:p>
    <w:p w:rsidR="00100CF6" w:rsidRPr="002148BB" w:rsidRDefault="00201075">
      <w:pPr>
        <w:autoSpaceDE w:val="0"/>
        <w:autoSpaceDN w:val="0"/>
        <w:spacing w:before="262" w:after="0" w:line="230" w:lineRule="auto"/>
        <w:rPr>
          <w:lang w:val="ru-RU"/>
        </w:rPr>
      </w:pP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00CF6" w:rsidRPr="002148BB" w:rsidRDefault="00201075">
      <w:pPr>
        <w:autoSpaceDE w:val="0"/>
        <w:autoSpaceDN w:val="0"/>
        <w:spacing w:before="166" w:after="0"/>
        <w:ind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стандарту начального общего образования, утверждённому приказом Министерства просвещения Российской Федерации.</w:t>
      </w:r>
    </w:p>
    <w:p w:rsidR="00100CF6" w:rsidRPr="002148BB" w:rsidRDefault="00201075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2148BB">
        <w:rPr>
          <w:lang w:val="ru-RU"/>
        </w:rPr>
        <w:br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представление о художественном оформлении книги, о дизайне книги, многообразии</w:t>
      </w:r>
    </w:p>
    <w:p w:rsidR="00100CF6" w:rsidRPr="002148BB" w:rsidRDefault="00100CF6">
      <w:pPr>
        <w:rPr>
          <w:lang w:val="ru-RU"/>
        </w:rPr>
        <w:sectPr w:rsidR="00100CF6" w:rsidRPr="002148BB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100CF6" w:rsidRPr="002148BB" w:rsidRDefault="00100CF6">
      <w:pPr>
        <w:autoSpaceDE w:val="0"/>
        <w:autoSpaceDN w:val="0"/>
        <w:spacing w:after="66" w:line="220" w:lineRule="exact"/>
        <w:rPr>
          <w:lang w:val="ru-RU"/>
        </w:rPr>
      </w:pPr>
    </w:p>
    <w:p w:rsidR="00100CF6" w:rsidRPr="002148BB" w:rsidRDefault="00201075">
      <w:pPr>
        <w:autoSpaceDE w:val="0"/>
        <w:autoSpaceDN w:val="0"/>
        <w:spacing w:after="0" w:line="230" w:lineRule="auto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форм детских книг, о работе художников-иллюстраторов.</w:t>
      </w:r>
    </w:p>
    <w:p w:rsidR="00100CF6" w:rsidRPr="002148BB" w:rsidRDefault="0020107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лавной буквицы, создание иллюстраций, размещение текста и иллюстраций на развороте.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Создавать практическую творческую работу — п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оздравительную открытку, совмещая в ней шрифт и изображение.</w:t>
      </w:r>
    </w:p>
    <w:p w:rsidR="00100CF6" w:rsidRPr="002148BB" w:rsidRDefault="002010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Узнавать о работе художников над плакатами и афишами.</w:t>
      </w:r>
    </w:p>
    <w:p w:rsidR="00100CF6" w:rsidRPr="002148BB" w:rsidRDefault="00201075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Выполнять творческую композицию — эскиз афиши к выбранному спектаклю или фильму. Узнавать основные пропорции лица человека, взаимное располож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ение частей лица.</w:t>
      </w:r>
    </w:p>
    <w:p w:rsidR="00100CF6" w:rsidRPr="002148BB" w:rsidRDefault="0020107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рисования портрета (лица) человека.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Приобретать оп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ыт создания творческой живописной работы — натюрморта с ярко выраженным настроением или «натюрморта-автопортрета».</w:t>
      </w:r>
    </w:p>
    <w:p w:rsidR="00100CF6" w:rsidRPr="002148BB" w:rsidRDefault="002010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Изображать красками портрет человека с опорой на натуру или по представлению.</w:t>
      </w:r>
    </w:p>
    <w:p w:rsidR="00100CF6" w:rsidRPr="002148BB" w:rsidRDefault="002010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Создавать пейзаж, передавая в нём активное состояние природы.</w:t>
      </w:r>
    </w:p>
    <w:p w:rsidR="00100CF6" w:rsidRPr="002148BB" w:rsidRDefault="002010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риобрести представление о деятельности художника в театре.</w:t>
      </w:r>
    </w:p>
    <w:p w:rsidR="00100CF6" w:rsidRPr="002148BB" w:rsidRDefault="002010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Создать красками эскиз занавеса или эскиз декораций к выбранному сюжету.</w:t>
      </w:r>
    </w:p>
    <w:p w:rsidR="00100CF6" w:rsidRPr="002148BB" w:rsidRDefault="002010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работой художников по оформлению праздников.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Выполнить тематическую композицию «Праздник в городе» на основ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е наблюдений, по памяти и по представлению.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, по выбору учителя).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а).</w:t>
      </w:r>
    </w:p>
    <w:p w:rsidR="00100CF6" w:rsidRPr="002148BB" w:rsidRDefault="002010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лепки эскиза парковой скульптуры.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00CF6" w:rsidRPr="002148BB" w:rsidRDefault="0020107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Знакомиться с приёмами исполнения традиционных орнаментов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Узнать о сетчатых видах орнаментов и их применении в росп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иси тканей, стен и др.; уметь рассуждать с опорой на зрительный материал о видах симметрии в сетчатом орнаменте.</w:t>
      </w:r>
    </w:p>
    <w:p w:rsidR="00100CF6" w:rsidRPr="002148BB" w:rsidRDefault="0020107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создания орнаментов при помощи штампов и трафаретов.</w:t>
      </w:r>
    </w:p>
    <w:p w:rsidR="00100CF6" w:rsidRPr="002148BB" w:rsidRDefault="00100CF6">
      <w:pPr>
        <w:rPr>
          <w:lang w:val="ru-RU"/>
        </w:rPr>
        <w:sectPr w:rsidR="00100CF6" w:rsidRPr="002148BB">
          <w:pgSz w:w="11900" w:h="16840"/>
          <w:pgMar w:top="286" w:right="742" w:bottom="428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100CF6" w:rsidRPr="002148BB" w:rsidRDefault="00100CF6">
      <w:pPr>
        <w:autoSpaceDE w:val="0"/>
        <w:autoSpaceDN w:val="0"/>
        <w:spacing w:after="78" w:line="220" w:lineRule="exact"/>
        <w:rPr>
          <w:lang w:val="ru-RU"/>
        </w:rPr>
      </w:pPr>
    </w:p>
    <w:p w:rsidR="00100CF6" w:rsidRPr="002148BB" w:rsidRDefault="00201075">
      <w:pPr>
        <w:tabs>
          <w:tab w:val="left" w:pos="180"/>
        </w:tabs>
        <w:autoSpaceDE w:val="0"/>
        <w:autoSpaceDN w:val="0"/>
        <w:spacing w:after="0" w:line="262" w:lineRule="auto"/>
        <w:ind w:right="432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ательностей своего города.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Создать в виде рисунков или объёмных аппликаций из цветной бумаги эскизы разнообразных малых архитектурных форм, 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наполняющих городское пространство.</w:t>
      </w:r>
    </w:p>
    <w:p w:rsidR="00100CF6" w:rsidRPr="002148BB" w:rsidRDefault="0020107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Придумать и нарисовать (или выполнить в технике </w:t>
      </w:r>
      <w:proofErr w:type="spellStart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) транспортное средство.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Выполнить творческий рисунок — создать образ своего города или </w:t>
      </w:r>
      <w:proofErr w:type="gramStart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села</w:t>
      </w:r>
      <w:proofErr w:type="gramEnd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участвовать в коллективной работе по созданию образа своего 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города или села (в виде коллажа).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льно-образную информацию; знать имена нескольких художников детской книги.</w:t>
      </w:r>
    </w:p>
    <w:p w:rsidR="00100CF6" w:rsidRPr="002148BB" w:rsidRDefault="0020107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ждать увиденные памятники.</w:t>
      </w:r>
    </w:p>
    <w:p w:rsidR="00100CF6" w:rsidRPr="002148BB" w:rsidRDefault="00201075">
      <w:pPr>
        <w:autoSpaceDE w:val="0"/>
        <w:autoSpaceDN w:val="0"/>
        <w:spacing w:before="70" w:after="0" w:line="271" w:lineRule="auto"/>
        <w:ind w:right="126" w:firstLine="180"/>
        <w:jc w:val="both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жника в кино, в театре, на празднике.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00CF6" w:rsidRPr="002148BB" w:rsidRDefault="0020107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Саврасова</w:t>
      </w:r>
      <w:proofErr w:type="spellEnd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, В.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Д. Поленова, А. И. Куинджи, И. К. Айвазовского и других (по выбору учителя), приобретать представления об их произведениях.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квестах</w:t>
      </w:r>
      <w:proofErr w:type="spellEnd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, в обсуждении 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впечатлений от виртуальных путешествий.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00CF6" w:rsidRPr="002148BB" w:rsidRDefault="0020107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музеев и называть, указыва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Знать, что в России много замечательных худ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ожественных музеев, иметь представление о коллекциях своих региональных музеев.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2148BB">
        <w:rPr>
          <w:lang w:val="ru-RU"/>
        </w:rPr>
        <w:br/>
      </w: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00CF6" w:rsidRPr="002148BB" w:rsidRDefault="0020107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Применять получае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мые навыки для усвоения определённых учебных тем, </w:t>
      </w:r>
      <w:proofErr w:type="gramStart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ии;</w:t>
      </w:r>
    </w:p>
    <w:p w:rsidR="00100CF6" w:rsidRPr="002148BB" w:rsidRDefault="00100CF6">
      <w:pPr>
        <w:rPr>
          <w:lang w:val="ru-RU"/>
        </w:rPr>
        <w:sectPr w:rsidR="00100CF6" w:rsidRPr="002148BB">
          <w:pgSz w:w="11900" w:h="16840"/>
          <w:pgMar w:top="298" w:right="652" w:bottom="416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100CF6" w:rsidRPr="002148BB" w:rsidRDefault="00100CF6">
      <w:pPr>
        <w:autoSpaceDE w:val="0"/>
        <w:autoSpaceDN w:val="0"/>
        <w:spacing w:after="66" w:line="220" w:lineRule="exact"/>
        <w:rPr>
          <w:lang w:val="ru-RU"/>
        </w:rPr>
      </w:pPr>
    </w:p>
    <w:p w:rsidR="00100CF6" w:rsidRPr="002148BB" w:rsidRDefault="00201075">
      <w:pPr>
        <w:autoSpaceDE w:val="0"/>
        <w:autoSpaceDN w:val="0"/>
        <w:spacing w:after="0" w:line="230" w:lineRule="auto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создание паттернов.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00CF6" w:rsidRPr="002148BB" w:rsidRDefault="0020107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148BB">
        <w:rPr>
          <w:lang w:val="ru-RU"/>
        </w:rPr>
        <w:tab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100CF6" w:rsidRPr="002148BB" w:rsidRDefault="0020107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eastAsia="Times New Roman" w:hAnsi="Times New Roman"/>
          <w:color w:val="000000"/>
          <w:sz w:val="24"/>
        </w:rPr>
        <w:t>Picture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Manager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100CF6" w:rsidRPr="002148BB" w:rsidRDefault="0020107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</w:t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снове установок и </w:t>
      </w:r>
      <w:proofErr w:type="spellStart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>, предложенных учителем.</w:t>
      </w:r>
    </w:p>
    <w:p w:rsidR="00100CF6" w:rsidRPr="002148BB" w:rsidRDefault="00100CF6">
      <w:pPr>
        <w:rPr>
          <w:lang w:val="ru-RU"/>
        </w:rPr>
        <w:sectPr w:rsidR="00100CF6" w:rsidRPr="002148BB">
          <w:pgSz w:w="11900" w:h="16840"/>
          <w:pgMar w:top="286" w:right="944" w:bottom="1440" w:left="666" w:header="720" w:footer="720" w:gutter="0"/>
          <w:cols w:space="720" w:equalWidth="0">
            <w:col w:w="10290" w:space="0"/>
          </w:cols>
          <w:docGrid w:linePitch="360"/>
        </w:sectPr>
      </w:pPr>
    </w:p>
    <w:p w:rsidR="00100CF6" w:rsidRPr="002148BB" w:rsidRDefault="00100CF6">
      <w:pPr>
        <w:autoSpaceDE w:val="0"/>
        <w:autoSpaceDN w:val="0"/>
        <w:spacing w:after="64" w:line="220" w:lineRule="exact"/>
        <w:rPr>
          <w:lang w:val="ru-RU"/>
        </w:rPr>
      </w:pPr>
    </w:p>
    <w:p w:rsidR="00100CF6" w:rsidRDefault="0020107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640"/>
        <w:gridCol w:w="528"/>
        <w:gridCol w:w="1106"/>
        <w:gridCol w:w="1140"/>
        <w:gridCol w:w="804"/>
        <w:gridCol w:w="2426"/>
        <w:gridCol w:w="1080"/>
        <w:gridCol w:w="1382"/>
      </w:tblGrid>
      <w:tr w:rsidR="00100CF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100CF6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F6" w:rsidRDefault="00100CF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F6" w:rsidRDefault="00100CF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F6" w:rsidRDefault="00100CF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F6" w:rsidRDefault="00100CF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F6" w:rsidRDefault="00100CF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F6" w:rsidRDefault="00100CF6"/>
        </w:tc>
      </w:tr>
      <w:tr w:rsidR="00100CF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100CF6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6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Поздравительная открытка. Открытка-пожелание. Композиция открытки: совмещение текста (шрифта) и изображения.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Рисунок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открытки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аппликация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0" w:lineRule="auto"/>
              <w:ind w:left="72" w:right="364"/>
              <w:jc w:val="both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поздравительную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открытку, совмещая в ней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рисунок с коротким текстом.;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Эскизы обложки и иллюстраций к детской книге сказок (сказка по выбору). Рисунок </w:t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буквицы. Макет книги-игрушки. Совмещение изображения и текста. Расположение иллюстраций и текста на развороте книги.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Придумать и создать эскиз детской книжки-игрушки на выбранный сюжет.;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творчеством некоторых известных отечественных иллюстраторов детской книги (И. Я. </w:t>
            </w:r>
            <w:proofErr w:type="spellStart"/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Билибин</w:t>
            </w:r>
            <w:proofErr w:type="spellEnd"/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Е. И. </w:t>
            </w:r>
            <w:proofErr w:type="spellStart"/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Рачёв</w:t>
            </w:r>
            <w:proofErr w:type="spellEnd"/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Б. А. </w:t>
            </w:r>
            <w:proofErr w:type="spellStart"/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Дехтерёв</w:t>
            </w:r>
            <w:proofErr w:type="spellEnd"/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В. Г. </w:t>
            </w:r>
            <w:proofErr w:type="spellStart"/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Ю. А. Васнецов, В. А. Чижиков, Е. И. </w:t>
            </w:r>
            <w:proofErr w:type="spellStart"/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Чарушин</w:t>
            </w:r>
            <w:proofErr w:type="spellEnd"/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Л. В. Владимирский, Н. Г. </w:t>
            </w:r>
            <w:proofErr w:type="spellStart"/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Гольц</w:t>
            </w:r>
            <w:proofErr w:type="spellEnd"/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по выбору учителя и учащихся).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Обсуждать, анализировать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построение любимых книг и их иллюстрации.;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Эскиз плаката или афиши. Совмещение шрифта и изображения.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композиции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плаката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исследовать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совмещение текста и изображения в плакатах и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афишах известных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лица человека. Строение: пропорции, взаиморасположение частей лица.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строение и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пропорциональные отношения лица человека на основе схемы лица.;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Эскиз маски для маскарада: изображение лица-маски персонажа с ярко выраженным характером.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в технике аппликации или в виде рисунка маску для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сказочного персонажа;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348"/>
        </w:trPr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100CF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Натюрморт из простых предметов с натуры или по представлению.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Композиционный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натюрморт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композиции натюрморта по наблюдению натуры или по </w:t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представлению.;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1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Знакомство с жанром натюрморта в творчестве отечественных художников (например, И. И. Машков, К. С. Петров-Водкин, К. А. Коровин, П. П. Кончаловский, М. С. Сарьян, В. Ф.</w:t>
            </w:r>
          </w:p>
          <w:p w:rsidR="00100CF6" w:rsidRPr="002148BB" w:rsidRDefault="00201075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Стожаров) и западноевропейских художников (например, В. Ван Гог, А. Матисс, П. Сезанн).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анализировать сюжет и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эмоциональное настроение, выраженное в натюрмортах известных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</w:tbl>
    <w:p w:rsidR="00100CF6" w:rsidRDefault="00100CF6">
      <w:pPr>
        <w:autoSpaceDE w:val="0"/>
        <w:autoSpaceDN w:val="0"/>
        <w:spacing w:after="0" w:line="14" w:lineRule="exact"/>
      </w:pPr>
    </w:p>
    <w:p w:rsidR="00100CF6" w:rsidRDefault="00100CF6">
      <w:pPr>
        <w:sectPr w:rsidR="00100CF6">
          <w:pgSz w:w="16840" w:h="11900"/>
          <w:pgMar w:top="282" w:right="640" w:bottom="8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0CF6" w:rsidRDefault="00100CF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640"/>
        <w:gridCol w:w="528"/>
        <w:gridCol w:w="1106"/>
        <w:gridCol w:w="1140"/>
        <w:gridCol w:w="804"/>
        <w:gridCol w:w="2426"/>
        <w:gridCol w:w="1080"/>
        <w:gridCol w:w="1382"/>
      </w:tblGrid>
      <w:tr w:rsidR="00100CF6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«Натюрморт-автопортрет» из предметов, характеризующих личность ученика.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на тему «Натюрморт» с ярко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настроением: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радостный, грустный, тихий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натюрморт или «Натюрморт-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автопортрет».;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7" w:lineRule="auto"/>
              <w:ind w:left="72"/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Пейзаж в живописи. Пейзаж, передающий состояния в природе. Выбрать для изображения </w:t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время года, время дня, характер погоды и характер ландшафта (лес или поле, река или озеро).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Показать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состояние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неба.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Создать творческую композицию на тему «Пейзаж».;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Портрет человека (по памяти и по представлению, с опорой на натуру). Выражение в портрете (автопортрете) характера человека, особенностей его личности; использование выразительных возможностей композиционного размещения изображения в плоскости листа. Перед</w:t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образ человека и средства его выражения в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портретах известных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художников.;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Сюжетная композиция «В цирке» (по памяти и по представлению).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0" w:lineRule="auto"/>
              <w:ind w:left="72" w:right="410"/>
              <w:jc w:val="both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объяснять работу художников по оформлению праздников.;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в театре: эскиз занавеса (или декораций) для спектакля со сказочным сюжетом (сказка по выбору).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эскиз театрального занавеса или декораций по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выбранному сюжету.;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тематическую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 «Праздник в городе»(на основе наблюдений, по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памяти и по представлению);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348"/>
        </w:trPr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100CF6">
        <w:trPr>
          <w:trHeight w:hRule="exact" w:val="18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proofErr w:type="spellStart"/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работу —лепку образа персонажа (или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образа в технике </w:t>
            </w:r>
            <w:r w:rsidRPr="002148BB">
              <w:rPr>
                <w:lang w:val="ru-RU"/>
              </w:rPr>
              <w:br/>
            </w:r>
            <w:proofErr w:type="spellStart"/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с ярко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характером (из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выбранной сказки). Работа может быть коллективной: совмещение в общей композиции разных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персонажей сказки.;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Создание игрушки из подручного нехудожественного материала, придание ей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одушевлённого образа путём добавления деталей лепных или из бумаги, ниток или других материалов.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несложные игрушки из подручного (различных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упаковок и др.) или природного материала.;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знаний о видах скульптуры (по назначению) и жанрах скульптуры (по сюжету изображения).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 разных видах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скульптуры (скульптурные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памятники, парковая скульптура, </w:t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мелкая пластика, рельеф разных видов).;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Лепка эскиза парковой скульптуры (пластилин или глина). Выражение пластики движения в скульптуре.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лепку эскиза парковой скульптуры;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</w:tbl>
    <w:p w:rsidR="00100CF6" w:rsidRDefault="00100CF6">
      <w:pPr>
        <w:autoSpaceDE w:val="0"/>
        <w:autoSpaceDN w:val="0"/>
        <w:spacing w:after="0" w:line="14" w:lineRule="exact"/>
      </w:pPr>
    </w:p>
    <w:p w:rsidR="00100CF6" w:rsidRDefault="00100CF6">
      <w:pPr>
        <w:sectPr w:rsidR="00100CF6">
          <w:pgSz w:w="16840" w:h="11900"/>
          <w:pgMar w:top="284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0CF6" w:rsidRDefault="00100CF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640"/>
        <w:gridCol w:w="528"/>
        <w:gridCol w:w="1106"/>
        <w:gridCol w:w="1140"/>
        <w:gridCol w:w="804"/>
        <w:gridCol w:w="2426"/>
        <w:gridCol w:w="1080"/>
        <w:gridCol w:w="1382"/>
      </w:tblGrid>
      <w:tr w:rsidR="00100CF6">
        <w:trPr>
          <w:trHeight w:hRule="exact" w:val="348"/>
        </w:trPr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100CF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исполнения орнаментов и эскизы украшения посуды из дерева и глины в </w:t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традициях народных художественных промыслов (Хохлома, Гжель) или в традициях промыслов других регионов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Узнать о создании глиняной и деревянной посуды, о Гжели, Хохломе — народных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промыслах.;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6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техники печатных штампов или трафаретов для создания раппорта (повторения элемента узора) в орнаменте.;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50" w:lineRule="auto"/>
              <w:ind w:left="72"/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Эскизы орнамента для росписи платка: симметрия или асимметрия построения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композиции, статика и динамика узора, ритмические чередования мотивов,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наличие композиционного центра, роспись по канве и др.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Рассмотрение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павловопосадских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платков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0" w:lineRule="auto"/>
              <w:ind w:left="72" w:right="474"/>
              <w:jc w:val="both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авторский эскиз праздничного платка в виде орнамента в квадрате;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348"/>
        </w:trPr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100CF6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зарисовки карандашами архитектурных достопримечательностей своего города или села (по памяти </w:t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или на основе наблюдений и фотографий).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творческий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 — создать графический образ своего города или села (или участвовать в коллективной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Создать проект образа парка в виде макета или рисунка (или аппликац</w:t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ии).;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Дизайн в городе.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особенностями творческой деятельности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ландшафтных дизайнеров.;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Проектирование (эскизы) малых архитектурных форм в городе (ажурные ограды, фонари, остановки</w:t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транспорта, скамейки, киоски, беседки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эскизы разнообразных малых архитектурных форм, наполняющих городское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пространство (в виде рисунков, аппликаций из цветной бумаги, путём вырезания и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макетирования — по выбору учителя).;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Дизайн транспортных средств.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Узнать о работе художника-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дизайнера по разработке формы автомобилей и других видов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транспорта.;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Транспорт в городе. Рисунки реальных или фантастических машин.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нарисовать (или выполнить в технике </w:t>
            </w:r>
            <w:r w:rsidRPr="002148BB">
              <w:rPr>
                <w:lang w:val="ru-RU"/>
              </w:rPr>
              <w:br/>
            </w:r>
            <w:proofErr w:type="spellStart"/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 транспортное средство.;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</w:tbl>
    <w:p w:rsidR="00100CF6" w:rsidRDefault="00100CF6">
      <w:pPr>
        <w:autoSpaceDE w:val="0"/>
        <w:autoSpaceDN w:val="0"/>
        <w:spacing w:after="0" w:line="14" w:lineRule="exact"/>
      </w:pPr>
    </w:p>
    <w:p w:rsidR="00100CF6" w:rsidRDefault="00100CF6">
      <w:pPr>
        <w:sectPr w:rsidR="00100CF6">
          <w:pgSz w:w="16840" w:h="11900"/>
          <w:pgMar w:top="284" w:right="640" w:bottom="5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0CF6" w:rsidRDefault="00100CF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640"/>
        <w:gridCol w:w="528"/>
        <w:gridCol w:w="1106"/>
        <w:gridCol w:w="1140"/>
        <w:gridCol w:w="804"/>
        <w:gridCol w:w="2426"/>
        <w:gridCol w:w="1080"/>
        <w:gridCol w:w="1382"/>
      </w:tblGrid>
      <w:tr w:rsidR="00100CF6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Графический рисунок </w:t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(индивидуально) или тематическое панно «Образ моего города»(села)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творческий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 — создать графический образ своего города или села (или участвовать в коллективной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348"/>
        </w:trPr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100CF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Иллюстрации в детских книгах и дизайн детской книги.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иллюстрации известных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 детских книг.;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Наблюдение окружающего мира по теме «Архитектура, улицы моего города». Памятники </w:t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архитектуры и архитектурные достопримечательности (по выбору учителя), их значение в современном мире.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архитектурные постройки своего города (села), характерные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улиц и площадей, выделять центральные по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архи</w:t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тектуре здания и обсуждать их особенности.;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Виртуальное путешествие: памятники архитектуры Москвы и Санкт-Петербурга (обзор памятников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(интерактивные) путешествия в </w:t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музеи (по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выбору учителя).;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Знания о видах пространственных искусств: виды определяются по назначению произведений в жизни людей.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0" w:lineRule="auto"/>
              <w:ind w:left="72" w:right="396"/>
              <w:jc w:val="both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и уметь объяснять назначение основных видов пространственных </w:t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Жанры в изобразительном искусстве — живописи, графике, скульптуре — определяются предметом изображения и служат для классификации и сравнения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содержания произведений сходного сюжета (портреты, пейзажи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смысл </w:t>
            </w:r>
            <w:proofErr w:type="spellStart"/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термина«жанр</w:t>
            </w:r>
            <w:proofErr w:type="spellEnd"/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в изобразительном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искусстве.;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Представления о произведениях крупнейших отечественных художников-пейзажистов: И. </w:t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И. Шишкина, И. И. Левитана, А. К. </w:t>
            </w:r>
            <w:proofErr w:type="spellStart"/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Саврасова</w:t>
            </w:r>
            <w:proofErr w:type="spellEnd"/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В. Д. Поленова, А. И. Куинджи,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И. К. Айвазовского (и других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знать имена крупнейших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пейзажистов.;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произведениях крупнейших отечественных портретистов: В. И. Сурикова, И. Е. Репина, В. А. Серова (и других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картинах и </w:t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имена крупнейших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художников-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портретистов.;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1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Государственный Русский музей, Государственный музей изобразительных искусств имени А. С. Пушкина. Экскурсии в местные художественные музеи и галереи.</w:t>
            </w:r>
          </w:p>
          <w:p w:rsidR="00100CF6" w:rsidRPr="002148BB" w:rsidRDefault="00201075">
            <w:pPr>
              <w:autoSpaceDE w:val="0"/>
              <w:autoSpaceDN w:val="0"/>
              <w:spacing w:before="18" w:after="0" w:line="245" w:lineRule="auto"/>
              <w:ind w:left="72" w:right="720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Виртуальные экскурсии в знаменитые зарубежные художественные музеи (выбор музеев — за учителем).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значении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музеев в жизни людей, выражать своё отношение к музеям;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</w:tbl>
    <w:p w:rsidR="00100CF6" w:rsidRDefault="00100CF6">
      <w:pPr>
        <w:autoSpaceDE w:val="0"/>
        <w:autoSpaceDN w:val="0"/>
        <w:spacing w:after="0" w:line="14" w:lineRule="exact"/>
      </w:pPr>
    </w:p>
    <w:p w:rsidR="00100CF6" w:rsidRDefault="00100CF6">
      <w:pPr>
        <w:sectPr w:rsidR="00100CF6">
          <w:pgSz w:w="16840" w:h="11900"/>
          <w:pgMar w:top="284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0CF6" w:rsidRDefault="00100CF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640"/>
        <w:gridCol w:w="528"/>
        <w:gridCol w:w="1106"/>
        <w:gridCol w:w="1140"/>
        <w:gridCol w:w="804"/>
        <w:gridCol w:w="2426"/>
        <w:gridCol w:w="1080"/>
        <w:gridCol w:w="1382"/>
      </w:tblGrid>
      <w:tr w:rsidR="00100CF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впечатления от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виртуальных путешествий,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исследовательские </w:t>
            </w:r>
            <w:proofErr w:type="spellStart"/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квесты</w:t>
            </w:r>
            <w:proofErr w:type="spellEnd"/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348"/>
        </w:trPr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100CF6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66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</w:t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движения (собрались, разбежались, догоняют, улетают и т. д.). Вместо пятен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(геометрических фигур) могут быть простые силуэты машинок, птичек, облаков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приёмы работы в графическом редакторе.;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графическом редакторе создание рисунка элемента орнамента (паттерна), его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</w:t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 и того же элемента.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Придумать и создать рисунок простого узора с помощью инструментов графического редактора (создать паттерн).;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и изучение мимики лица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Paint</w:t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(или в другом графическом </w:t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редакторе).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таблицу-схему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изменений мимики на экране компьютера и сохранить её (распечатать).;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Совмещение с помощью графического редактора векторного изображения, фотографии и шрифта для создания плаката или </w:t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поздравительной открытки.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поздравительную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открытку-пожелание путём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совмещения векторного рисунка или фотографии с текстом.;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111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66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Редактирование фотографий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Picture</w:t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Manager</w:t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: изменение яркости, контраста, </w:t>
            </w: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насыщенности цвета; обрезка, поворот, отражение.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4" w:after="0" w:line="252" w:lineRule="auto"/>
              <w:ind w:left="72"/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редактирования цифровых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фотографий с помощью </w:t>
            </w:r>
            <w:r w:rsidRPr="002148BB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Picture Manager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другой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Виртуальные путешествия в главные художественные музеи и музеи местные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путешествия в отечественные художественные музеи и,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возможно, знаменитые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зарубежные художественные музеи на основе установок и </w:t>
            </w:r>
            <w:proofErr w:type="spellStart"/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квестов</w:t>
            </w:r>
            <w:proofErr w:type="spellEnd"/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предложенных </w:t>
            </w:r>
            <w:r w:rsidRPr="002148BB">
              <w:rPr>
                <w:lang w:val="ru-RU"/>
              </w:rPr>
              <w:br/>
            </w: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учителем;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348"/>
        </w:trPr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  <w:tr w:rsidR="00100CF6">
        <w:trPr>
          <w:trHeight w:hRule="exact" w:val="330"/>
        </w:trPr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Pr="002148BB" w:rsidRDefault="0020107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14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20107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</w:t>
            </w:r>
          </w:p>
        </w:tc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0CF6" w:rsidRDefault="00100CF6"/>
        </w:tc>
      </w:tr>
    </w:tbl>
    <w:p w:rsidR="00100CF6" w:rsidRDefault="00100CF6">
      <w:pPr>
        <w:autoSpaceDE w:val="0"/>
        <w:autoSpaceDN w:val="0"/>
        <w:spacing w:after="0" w:line="14" w:lineRule="exact"/>
      </w:pPr>
    </w:p>
    <w:p w:rsidR="00100CF6" w:rsidRDefault="00100CF6">
      <w:pPr>
        <w:sectPr w:rsidR="00100CF6">
          <w:pgSz w:w="16840" w:h="11900"/>
          <w:pgMar w:top="284" w:right="640" w:bottom="12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0CF6" w:rsidRDefault="00100CF6">
      <w:pPr>
        <w:autoSpaceDE w:val="0"/>
        <w:autoSpaceDN w:val="0"/>
        <w:spacing w:after="78" w:line="220" w:lineRule="exact"/>
      </w:pPr>
    </w:p>
    <w:p w:rsidR="00100CF6" w:rsidRDefault="00100CF6">
      <w:pPr>
        <w:autoSpaceDE w:val="0"/>
        <w:autoSpaceDN w:val="0"/>
        <w:spacing w:after="78" w:line="220" w:lineRule="exact"/>
      </w:pPr>
    </w:p>
    <w:p w:rsidR="00100CF6" w:rsidRDefault="0020107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2148BB" w:rsidRDefault="002148B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148BB" w:rsidRPr="002148BB" w:rsidRDefault="002148BB" w:rsidP="002148BB">
      <w:pPr>
        <w:autoSpaceDE w:val="0"/>
        <w:autoSpaceDN w:val="0"/>
        <w:spacing w:after="0"/>
        <w:rPr>
          <w:rFonts w:ascii="Times New Roman" w:hAnsi="Times New Roman" w:cs="Times New Roman"/>
          <w:sz w:val="24"/>
          <w:lang w:val="ru-RU"/>
        </w:rPr>
      </w:pPr>
      <w:r w:rsidRPr="002148BB">
        <w:rPr>
          <w:rFonts w:ascii="Times New Roman" w:hAnsi="Times New Roman" w:cs="Times New Roman"/>
          <w:sz w:val="24"/>
          <w:lang w:val="ru-RU"/>
        </w:rPr>
        <w:t xml:space="preserve">Изобразительное искусство. 3 класс/Горяева Н.А., </w:t>
      </w:r>
      <w:proofErr w:type="spellStart"/>
      <w:r w:rsidRPr="002148BB">
        <w:rPr>
          <w:rFonts w:ascii="Times New Roman" w:hAnsi="Times New Roman" w:cs="Times New Roman"/>
          <w:sz w:val="24"/>
          <w:lang w:val="ru-RU"/>
        </w:rPr>
        <w:t>Неменская</w:t>
      </w:r>
      <w:proofErr w:type="spellEnd"/>
      <w:r w:rsidRPr="002148BB">
        <w:rPr>
          <w:rFonts w:ascii="Times New Roman" w:hAnsi="Times New Roman" w:cs="Times New Roman"/>
          <w:sz w:val="24"/>
          <w:lang w:val="ru-RU"/>
        </w:rPr>
        <w:t xml:space="preserve"> Л.А., Питерских А.С. и другие; под редакцией </w:t>
      </w:r>
      <w:proofErr w:type="spellStart"/>
      <w:r w:rsidRPr="002148BB">
        <w:rPr>
          <w:rFonts w:ascii="Times New Roman" w:hAnsi="Times New Roman" w:cs="Times New Roman"/>
          <w:sz w:val="24"/>
          <w:lang w:val="ru-RU"/>
        </w:rPr>
        <w:t>Неменского</w:t>
      </w:r>
      <w:proofErr w:type="spellEnd"/>
      <w:r w:rsidRPr="002148BB">
        <w:rPr>
          <w:rFonts w:ascii="Times New Roman" w:hAnsi="Times New Roman" w:cs="Times New Roman"/>
          <w:sz w:val="24"/>
          <w:lang w:val="ru-RU"/>
        </w:rPr>
        <w:t xml:space="preserve"> Б.М., Акционерное общество «Издательство «Просвещение»;</w:t>
      </w:r>
    </w:p>
    <w:p w:rsidR="00100CF6" w:rsidRPr="002148BB" w:rsidRDefault="00201075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</w:t>
      </w:r>
      <w:bookmarkStart w:id="0" w:name="_GoBack"/>
      <w:bookmarkEnd w:id="0"/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ЕЛЬНЫЕ УЧЕБНЫЕ МАТЕРИАЛЫ ДЛЯ УЧЕНИКА </w:t>
      </w:r>
      <w:r w:rsidRPr="002148BB">
        <w:rPr>
          <w:lang w:val="ru-RU"/>
        </w:rPr>
        <w:br/>
      </w:r>
      <w:r w:rsidRPr="002148BB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2148BB">
        <w:rPr>
          <w:lang w:val="ru-RU"/>
        </w:rPr>
        <w:br/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</w:t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ИЕ МАТЕРИАЛЫ ДЛЯ УЧИТЕЛЯ </w:t>
      </w:r>
      <w:r w:rsidRPr="002148BB">
        <w:rPr>
          <w:lang w:val="ru-RU"/>
        </w:rPr>
        <w:br/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00CF6" w:rsidRPr="002148BB" w:rsidRDefault="00100CF6">
      <w:pPr>
        <w:rPr>
          <w:lang w:val="ru-RU"/>
        </w:rPr>
        <w:sectPr w:rsidR="00100CF6" w:rsidRPr="002148B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0CF6" w:rsidRPr="002148BB" w:rsidRDefault="00100CF6">
      <w:pPr>
        <w:autoSpaceDE w:val="0"/>
        <w:autoSpaceDN w:val="0"/>
        <w:spacing w:after="78" w:line="220" w:lineRule="exact"/>
        <w:rPr>
          <w:lang w:val="ru-RU"/>
        </w:rPr>
      </w:pPr>
    </w:p>
    <w:p w:rsidR="00100CF6" w:rsidRPr="002148BB" w:rsidRDefault="00201075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</w:t>
      </w:r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ОГО ПРОЦЕССА УЧЕБНОЕ ОБОРУДОВАНИЕ </w:t>
      </w:r>
      <w:r w:rsidRPr="002148BB">
        <w:rPr>
          <w:lang w:val="ru-RU"/>
        </w:rPr>
        <w:br/>
      </w:r>
      <w:proofErr w:type="spellStart"/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214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100CF6" w:rsidRPr="002148BB" w:rsidRDefault="00100CF6">
      <w:pPr>
        <w:rPr>
          <w:lang w:val="ru-RU"/>
        </w:rPr>
        <w:sectPr w:rsidR="00100CF6" w:rsidRPr="002148B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01075" w:rsidRPr="002148BB" w:rsidRDefault="00201075">
      <w:pPr>
        <w:rPr>
          <w:lang w:val="ru-RU"/>
        </w:rPr>
      </w:pPr>
    </w:p>
    <w:sectPr w:rsidR="00201075" w:rsidRPr="002148B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00CF6"/>
    <w:rsid w:val="0015074B"/>
    <w:rsid w:val="00201075"/>
    <w:rsid w:val="002148B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C48AE"/>
  <w14:defaultImageDpi w14:val="300"/>
  <w15:docId w15:val="{DAA1BA6A-8E25-4148-843E-4EE64E75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059D25-D8AC-4BF0-9504-957C0014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6144</Words>
  <Characters>35021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2</cp:revision>
  <dcterms:created xsi:type="dcterms:W3CDTF">2013-12-23T23:15:00Z</dcterms:created>
  <dcterms:modified xsi:type="dcterms:W3CDTF">2022-10-30T18:41:00Z</dcterms:modified>
  <cp:category/>
</cp:coreProperties>
</file>