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F3" w:rsidRPr="00ED6A1D" w:rsidRDefault="002F09F3" w:rsidP="009F7E8E">
      <w:pPr>
        <w:pStyle w:val="Default"/>
        <w:jc w:val="both"/>
        <w:rPr>
          <w:color w:val="auto"/>
        </w:rPr>
      </w:pPr>
      <w:r w:rsidRPr="00ED6A1D">
        <w:rPr>
          <w:b/>
          <w:bCs/>
          <w:color w:val="auto"/>
        </w:rPr>
        <w:t xml:space="preserve">УВАЖАЕМЫЕ ПАПЫ И МАМЫ! </w:t>
      </w:r>
    </w:p>
    <w:p w:rsidR="002F09F3" w:rsidRPr="00597D31" w:rsidRDefault="002F09F3" w:rsidP="000D1D4B">
      <w:pPr>
        <w:pStyle w:val="Default"/>
        <w:ind w:firstLine="708"/>
        <w:jc w:val="both"/>
        <w:rPr>
          <w:color w:val="auto"/>
        </w:rPr>
      </w:pPr>
      <w:r w:rsidRPr="00597D31">
        <w:rPr>
          <w:color w:val="auto"/>
        </w:rPr>
        <w:t xml:space="preserve">В жизни человек встречается не только с добром, но и со злом, приобретает не только положительный, но и отрицательный опыт. </w:t>
      </w:r>
    </w:p>
    <w:p w:rsidR="002F09F3" w:rsidRPr="00597D31" w:rsidRDefault="002F09F3" w:rsidP="000D1D4B">
      <w:pPr>
        <w:pStyle w:val="Default"/>
        <w:ind w:firstLine="708"/>
        <w:jc w:val="both"/>
        <w:rPr>
          <w:color w:val="auto"/>
        </w:rPr>
      </w:pPr>
      <w:r w:rsidRPr="00597D31">
        <w:rPr>
          <w:color w:val="auto"/>
        </w:rPr>
        <w:t xml:space="preserve">Добро лечит сердце, зло ранит тело и душу, оставляя рубцы и шрамы на всю оставшуюся жизнь. </w:t>
      </w:r>
    </w:p>
    <w:p w:rsidR="002F09F3" w:rsidRPr="00597D31" w:rsidRDefault="000D1D4B" w:rsidP="009F7E8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Воспользуйтесь простыми</w:t>
      </w:r>
      <w:r w:rsidR="002F09F3" w:rsidRPr="00597D31">
        <w:rPr>
          <w:b/>
          <w:bCs/>
          <w:color w:val="auto"/>
        </w:rPr>
        <w:t xml:space="preserve"> правила</w:t>
      </w:r>
      <w:r>
        <w:rPr>
          <w:b/>
          <w:bCs/>
          <w:color w:val="auto"/>
        </w:rPr>
        <w:t>ми:</w:t>
      </w:r>
      <w:r w:rsidR="002F09F3" w:rsidRPr="00597D31">
        <w:rPr>
          <w:b/>
          <w:bCs/>
          <w:color w:val="auto"/>
        </w:rPr>
        <w:t xml:space="preserve"> 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в</w:t>
      </w:r>
      <w:r w:rsidR="002F09F3">
        <w:rPr>
          <w:color w:val="auto"/>
        </w:rPr>
        <w:t>ыучите с ребё</w:t>
      </w:r>
      <w:r w:rsidR="002F09F3" w:rsidRPr="00597D31">
        <w:rPr>
          <w:color w:val="auto"/>
        </w:rPr>
        <w:t>нком н</w:t>
      </w:r>
      <w:r>
        <w:rPr>
          <w:color w:val="auto"/>
        </w:rPr>
        <w:t>омера телефонов служб спасения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в</w:t>
      </w:r>
      <w:r w:rsidR="002F09F3" w:rsidRPr="00597D31">
        <w:rPr>
          <w:color w:val="auto"/>
        </w:rPr>
        <w:t>ыучите с ним ваши рабочие номера телефонов, а также номера телефон</w:t>
      </w:r>
      <w:r>
        <w:rPr>
          <w:color w:val="auto"/>
        </w:rPr>
        <w:t>ов людей, которым вы доверяете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учите ребенка</w:t>
      </w:r>
      <w:r w:rsidR="002F09F3" w:rsidRPr="00597D31">
        <w:rPr>
          <w:color w:val="auto"/>
        </w:rPr>
        <w:t xml:space="preserve"> рассказывать вам вечером не только о своих достижениях, но и</w:t>
      </w:r>
      <w:r>
        <w:rPr>
          <w:color w:val="auto"/>
        </w:rPr>
        <w:t xml:space="preserve"> о тревогах, сомнениях, страхах</w:t>
      </w:r>
      <w:r w:rsidR="002F09F3" w:rsidRPr="00597D31">
        <w:rPr>
          <w:color w:val="auto"/>
        </w:rPr>
        <w:t xml:space="preserve"> 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 xml:space="preserve">- </w:t>
      </w:r>
      <w:r w:rsidR="002F09F3" w:rsidRPr="00597D31">
        <w:rPr>
          <w:color w:val="auto"/>
        </w:rPr>
        <w:t>не оставляйте без внимания</w:t>
      </w:r>
      <w:r w:rsidRPr="000D1D4B">
        <w:rPr>
          <w:color w:val="auto"/>
        </w:rPr>
        <w:t xml:space="preserve"> </w:t>
      </w:r>
      <w:r w:rsidRPr="00597D31">
        <w:rPr>
          <w:color w:val="auto"/>
        </w:rPr>
        <w:t>трудную ситуацию</w:t>
      </w:r>
      <w:r>
        <w:rPr>
          <w:color w:val="auto"/>
        </w:rPr>
        <w:t>, анализируйте вместе с ребенком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о</w:t>
      </w:r>
      <w:r w:rsidR="002F09F3" w:rsidRPr="00597D31">
        <w:rPr>
          <w:color w:val="auto"/>
        </w:rPr>
        <w:t xml:space="preserve">бсуждайте </w:t>
      </w:r>
      <w:r>
        <w:rPr>
          <w:color w:val="auto"/>
        </w:rPr>
        <w:t>вместе</w:t>
      </w:r>
      <w:r w:rsidR="002F09F3" w:rsidRPr="00597D31">
        <w:rPr>
          <w:color w:val="auto"/>
        </w:rPr>
        <w:t xml:space="preserve"> примеры находчивости и мужества детей, сумевших выйти</w:t>
      </w:r>
      <w:r>
        <w:rPr>
          <w:color w:val="auto"/>
        </w:rPr>
        <w:t xml:space="preserve"> из трудной жизненной ситуации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н</w:t>
      </w:r>
      <w:r w:rsidR="002F09F3" w:rsidRPr="00597D31">
        <w:rPr>
          <w:color w:val="auto"/>
        </w:rPr>
        <w:t>е иронизи</w:t>
      </w:r>
      <w:r w:rsidR="002F09F3">
        <w:rPr>
          <w:color w:val="auto"/>
        </w:rPr>
        <w:t>руйте, если ребё</w:t>
      </w:r>
      <w:r w:rsidR="002F09F3" w:rsidRPr="00597D31">
        <w:rPr>
          <w:color w:val="auto"/>
        </w:rPr>
        <w:t>нок в какой-то ситуации оказалс</w:t>
      </w:r>
      <w:r>
        <w:rPr>
          <w:color w:val="auto"/>
        </w:rPr>
        <w:t>я слабым физически и морально, п</w:t>
      </w:r>
      <w:r w:rsidR="002F09F3" w:rsidRPr="00597D31">
        <w:rPr>
          <w:color w:val="auto"/>
        </w:rPr>
        <w:t>омогите ему и поддержите его, укажите ему возможные п</w:t>
      </w:r>
      <w:r>
        <w:rPr>
          <w:color w:val="auto"/>
        </w:rPr>
        <w:t>ути решения возникшей проблемы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е</w:t>
      </w:r>
      <w:r w:rsidR="002F09F3" w:rsidRPr="00597D31">
        <w:rPr>
          <w:color w:val="auto"/>
        </w:rPr>
        <w:t>сли проб</w:t>
      </w:r>
      <w:r w:rsidR="002F09F3">
        <w:rPr>
          <w:color w:val="auto"/>
        </w:rPr>
        <w:t>лемы связаны с тем, что ребё</w:t>
      </w:r>
      <w:r w:rsidR="002F09F3" w:rsidRPr="00597D31">
        <w:rPr>
          <w:color w:val="auto"/>
        </w:rPr>
        <w:t xml:space="preserve">нок слаб физически, запишите его в </w:t>
      </w:r>
      <w:r>
        <w:rPr>
          <w:color w:val="auto"/>
        </w:rPr>
        <w:t>спортивную секцию</w:t>
      </w:r>
      <w:r w:rsidR="002F09F3" w:rsidRPr="00597D31">
        <w:rPr>
          <w:color w:val="auto"/>
        </w:rPr>
        <w:t xml:space="preserve"> и инте</w:t>
      </w:r>
      <w:r>
        <w:rPr>
          <w:color w:val="auto"/>
        </w:rPr>
        <w:t>ресуйтесь результатами занятий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е</w:t>
      </w:r>
      <w:r w:rsidR="002F09F3" w:rsidRPr="00597D31">
        <w:rPr>
          <w:color w:val="auto"/>
        </w:rPr>
        <w:t>сли взрослые люди из числа ваших знакомых и друзей вызывают у вас опасен</w:t>
      </w:r>
      <w:r w:rsidR="002F09F3">
        <w:rPr>
          <w:color w:val="auto"/>
        </w:rPr>
        <w:t>ия в отношении вашего ребё</w:t>
      </w:r>
      <w:r w:rsidR="002F09F3" w:rsidRPr="00597D31">
        <w:rPr>
          <w:color w:val="auto"/>
        </w:rPr>
        <w:t xml:space="preserve">нка, </w:t>
      </w:r>
      <w:r w:rsidR="002F09F3" w:rsidRPr="00597D31">
        <w:rPr>
          <w:color w:val="auto"/>
        </w:rPr>
        <w:lastRenderedPageBreak/>
        <w:t>проверьте свои сомнения и не стесняйт</w:t>
      </w:r>
      <w:r>
        <w:rPr>
          <w:color w:val="auto"/>
        </w:rPr>
        <w:t>есь разорвать с ними отношения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п</w:t>
      </w:r>
      <w:r w:rsidR="002F09F3" w:rsidRPr="00597D31">
        <w:rPr>
          <w:color w:val="auto"/>
        </w:rPr>
        <w:t>остарайтесь удовлетворить люб</w:t>
      </w:r>
      <w:r w:rsidR="002F09F3">
        <w:rPr>
          <w:color w:val="auto"/>
        </w:rPr>
        <w:t>ознательность и любопытство ребё</w:t>
      </w:r>
      <w:r w:rsidR="002F09F3" w:rsidRPr="00597D31">
        <w:rPr>
          <w:color w:val="auto"/>
        </w:rPr>
        <w:t>нка, предупреждая его вопросы заранее, а не после того, как он пол</w:t>
      </w:r>
      <w:r>
        <w:rPr>
          <w:color w:val="auto"/>
        </w:rPr>
        <w:t>учил информацию из третьих рук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п</w:t>
      </w:r>
      <w:r w:rsidR="002F09F3" w:rsidRPr="00597D31">
        <w:rPr>
          <w:color w:val="auto"/>
        </w:rPr>
        <w:t>ост</w:t>
      </w:r>
      <w:r w:rsidR="002F09F3">
        <w:rPr>
          <w:color w:val="auto"/>
        </w:rPr>
        <w:t>арайтесь сделать так, чтобы ребё</w:t>
      </w:r>
      <w:r w:rsidR="002F09F3" w:rsidRPr="00597D31">
        <w:rPr>
          <w:color w:val="auto"/>
        </w:rPr>
        <w:t>нок с раннего детства усвоил то, что ему разрешается, и то, на что налагается абсолютный</w:t>
      </w:r>
      <w:r>
        <w:rPr>
          <w:color w:val="auto"/>
        </w:rPr>
        <w:t xml:space="preserve"> запрет</w:t>
      </w:r>
      <w:r w:rsidR="002F09F3" w:rsidRPr="00597D31">
        <w:rPr>
          <w:color w:val="auto"/>
        </w:rPr>
        <w:t xml:space="preserve"> 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у</w:t>
      </w:r>
      <w:r w:rsidR="002F09F3">
        <w:rPr>
          <w:color w:val="auto"/>
        </w:rPr>
        <w:t>чите ребё</w:t>
      </w:r>
      <w:r w:rsidR="002F09F3" w:rsidRPr="00597D31">
        <w:rPr>
          <w:color w:val="auto"/>
        </w:rPr>
        <w:t>нка предполагать последствия своих поступков, сформируйте у него</w:t>
      </w:r>
      <w:r>
        <w:rPr>
          <w:color w:val="auto"/>
        </w:rPr>
        <w:t xml:space="preserve"> потребность ставить вопрос </w:t>
      </w:r>
      <w:proofErr w:type="gramStart"/>
      <w:r>
        <w:rPr>
          <w:color w:val="auto"/>
        </w:rPr>
        <w:t>наподобие</w:t>
      </w:r>
      <w:proofErr w:type="gramEnd"/>
      <w:r w:rsidR="002F09F3" w:rsidRPr="00597D31">
        <w:rPr>
          <w:color w:val="auto"/>
        </w:rPr>
        <w:t xml:space="preserve">: что будет, если… </w:t>
      </w:r>
    </w:p>
    <w:p w:rsidR="000D1D4B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- е</w:t>
      </w:r>
      <w:r w:rsidR="002F09F3">
        <w:rPr>
          <w:color w:val="auto"/>
        </w:rPr>
        <w:t xml:space="preserve">сли </w:t>
      </w:r>
      <w:r>
        <w:rPr>
          <w:color w:val="auto"/>
        </w:rPr>
        <w:t xml:space="preserve">ваш </w:t>
      </w:r>
      <w:r w:rsidR="002F09F3">
        <w:rPr>
          <w:color w:val="auto"/>
        </w:rPr>
        <w:t>ребё</w:t>
      </w:r>
      <w:r w:rsidR="002F09F3" w:rsidRPr="00597D31">
        <w:rPr>
          <w:color w:val="auto"/>
        </w:rPr>
        <w:t xml:space="preserve">нок подвергся сексуальному насилию, </w:t>
      </w:r>
    </w:p>
    <w:p w:rsidR="002F09F3" w:rsidRPr="00597D31" w:rsidRDefault="002F09F3" w:rsidP="000D1D4B">
      <w:pPr>
        <w:pStyle w:val="Default"/>
        <w:spacing w:after="75"/>
        <w:ind w:firstLine="708"/>
        <w:jc w:val="both"/>
        <w:rPr>
          <w:color w:val="auto"/>
        </w:rPr>
      </w:pPr>
      <w:r w:rsidRPr="00597D31">
        <w:rPr>
          <w:color w:val="auto"/>
        </w:rPr>
        <w:t>не ведите себя так, как будто он совершил ужасное, после чего жизнь н</w:t>
      </w:r>
      <w:r w:rsidR="000D1D4B">
        <w:rPr>
          <w:color w:val="auto"/>
        </w:rPr>
        <w:t>евозможна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н</w:t>
      </w:r>
      <w:r w:rsidR="002F09F3">
        <w:rPr>
          <w:color w:val="auto"/>
        </w:rPr>
        <w:t>е обсуждайте при ребе</w:t>
      </w:r>
      <w:r w:rsidR="002F09F3" w:rsidRPr="00597D31">
        <w:rPr>
          <w:color w:val="auto"/>
        </w:rPr>
        <w:t>нке то, что произошло, тем более</w:t>
      </w:r>
      <w:r>
        <w:rPr>
          <w:color w:val="auto"/>
        </w:rPr>
        <w:t xml:space="preserve"> с посторонними и чужими людьми</w:t>
      </w:r>
      <w:r w:rsidR="002F09F3" w:rsidRPr="00597D31">
        <w:rPr>
          <w:color w:val="auto"/>
        </w:rPr>
        <w:t xml:space="preserve"> 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не</w:t>
      </w:r>
      <w:r w:rsidR="002F09F3">
        <w:rPr>
          <w:color w:val="auto"/>
        </w:rPr>
        <w:t xml:space="preserve"> формируйте у своего ребё</w:t>
      </w:r>
      <w:r w:rsidR="002F09F3" w:rsidRPr="00597D31">
        <w:rPr>
          <w:color w:val="auto"/>
        </w:rPr>
        <w:t>нк</w:t>
      </w:r>
      <w:r>
        <w:rPr>
          <w:color w:val="auto"/>
        </w:rPr>
        <w:t>а комплекс вины за случившееся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н</w:t>
      </w:r>
      <w:r w:rsidR="002F09F3" w:rsidRPr="00597D31">
        <w:rPr>
          <w:color w:val="auto"/>
        </w:rPr>
        <w:t>е позволяйте д</w:t>
      </w:r>
      <w:r w:rsidR="002F09F3">
        <w:rPr>
          <w:color w:val="auto"/>
        </w:rPr>
        <w:t>ругим людям выражать вашему ребё</w:t>
      </w:r>
      <w:r>
        <w:rPr>
          <w:color w:val="auto"/>
        </w:rPr>
        <w:t>нку сочувствие и жалость (э</w:t>
      </w:r>
      <w:r w:rsidR="002F09F3" w:rsidRPr="00597D31">
        <w:rPr>
          <w:color w:val="auto"/>
        </w:rPr>
        <w:t>то формирует комп</w:t>
      </w:r>
      <w:r>
        <w:rPr>
          <w:color w:val="auto"/>
        </w:rPr>
        <w:t>лекс «белой вороны»)</w:t>
      </w:r>
    </w:p>
    <w:p w:rsidR="002F09F3" w:rsidRPr="00597D31" w:rsidRDefault="000D1D4B" w:rsidP="000D1D4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д</w:t>
      </w:r>
      <w:r w:rsidR="002F09F3">
        <w:rPr>
          <w:color w:val="auto"/>
        </w:rPr>
        <w:t>айте возможность своему ребё</w:t>
      </w:r>
      <w:r w:rsidR="002F09F3" w:rsidRPr="00597D31">
        <w:rPr>
          <w:color w:val="auto"/>
        </w:rPr>
        <w:t xml:space="preserve">нку проговорить с вами самую трудную ситуацию до конца и без остатка. Это поможет ему освободиться от груза </w:t>
      </w:r>
    </w:p>
    <w:p w:rsidR="002F09F3" w:rsidRPr="00597D31" w:rsidRDefault="000D1D4B" w:rsidP="000D1D4B">
      <w:pPr>
        <w:pStyle w:val="Default"/>
        <w:jc w:val="both"/>
        <w:rPr>
          <w:color w:val="auto"/>
        </w:rPr>
      </w:pPr>
      <w:r>
        <w:rPr>
          <w:color w:val="auto"/>
        </w:rPr>
        <w:t>вины и ответственности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lastRenderedPageBreak/>
        <w:t>е</w:t>
      </w:r>
      <w:r w:rsidR="002F09F3" w:rsidRPr="00597D31">
        <w:rPr>
          <w:color w:val="auto"/>
        </w:rPr>
        <w:t>сли в этом есть необходимость, пройдите вместе с ним курс психологич</w:t>
      </w:r>
      <w:r>
        <w:rPr>
          <w:color w:val="auto"/>
        </w:rPr>
        <w:t>еской реабилитации</w:t>
      </w:r>
      <w:r w:rsidR="002F09F3" w:rsidRPr="00597D31">
        <w:rPr>
          <w:color w:val="auto"/>
        </w:rPr>
        <w:t xml:space="preserve"> </w:t>
      </w:r>
    </w:p>
    <w:p w:rsidR="002F09F3" w:rsidRPr="00597D31" w:rsidRDefault="000D1D4B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п</w:t>
      </w:r>
      <w:r w:rsidR="002F09F3" w:rsidRPr="00597D31">
        <w:rPr>
          <w:color w:val="auto"/>
        </w:rPr>
        <w:t>остар</w:t>
      </w:r>
      <w:r w:rsidR="002F09F3">
        <w:rPr>
          <w:color w:val="auto"/>
        </w:rPr>
        <w:t>айтесь переключить внимание ребе</w:t>
      </w:r>
      <w:r w:rsidR="002F09F3" w:rsidRPr="00597D31">
        <w:rPr>
          <w:color w:val="auto"/>
        </w:rPr>
        <w:t>нка с пережитой им ситуац</w:t>
      </w:r>
      <w:r>
        <w:rPr>
          <w:color w:val="auto"/>
        </w:rPr>
        <w:t>ии на новые занятия и увлечения</w:t>
      </w:r>
      <w:r w:rsidR="002F09F3" w:rsidRPr="00597D31">
        <w:rPr>
          <w:color w:val="auto"/>
        </w:rPr>
        <w:t xml:space="preserve"> </w:t>
      </w:r>
    </w:p>
    <w:p w:rsidR="002F09F3" w:rsidRPr="00597D31" w:rsidRDefault="00922527" w:rsidP="000D1D4B">
      <w:pPr>
        <w:pStyle w:val="Default"/>
        <w:spacing w:after="75"/>
        <w:ind w:firstLine="708"/>
        <w:jc w:val="both"/>
        <w:rPr>
          <w:color w:val="auto"/>
        </w:rPr>
      </w:pPr>
      <w:r>
        <w:rPr>
          <w:color w:val="auto"/>
        </w:rPr>
        <w:t>н</w:t>
      </w:r>
      <w:r w:rsidR="002F09F3" w:rsidRPr="00597D31">
        <w:rPr>
          <w:color w:val="auto"/>
        </w:rPr>
        <w:t>и в коем слу</w:t>
      </w:r>
      <w:r w:rsidR="002F09F3">
        <w:rPr>
          <w:color w:val="auto"/>
        </w:rPr>
        <w:t>чае никогда не оставляйте нереше</w:t>
      </w:r>
      <w:r w:rsidR="002F09F3" w:rsidRPr="00597D31">
        <w:rPr>
          <w:color w:val="auto"/>
        </w:rPr>
        <w:t>нными проблемы, касающиеся сохранения физического и п</w:t>
      </w:r>
      <w:r w:rsidR="002F09F3">
        <w:rPr>
          <w:color w:val="auto"/>
        </w:rPr>
        <w:t>сихического здоровья вашего ребё</w:t>
      </w:r>
      <w:r>
        <w:rPr>
          <w:color w:val="auto"/>
        </w:rPr>
        <w:t>нка</w:t>
      </w:r>
    </w:p>
    <w:p w:rsidR="002F09F3" w:rsidRPr="00597D31" w:rsidRDefault="00922527" w:rsidP="00922527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-н</w:t>
      </w:r>
      <w:r w:rsidR="002F09F3" w:rsidRPr="00597D31">
        <w:rPr>
          <w:color w:val="auto"/>
        </w:rPr>
        <w:t>е идите на компромиссы со своей совестью, если это касается чуж</w:t>
      </w:r>
      <w:r w:rsidR="002F09F3">
        <w:rPr>
          <w:color w:val="auto"/>
        </w:rPr>
        <w:t>ой жизни, даже если это ваш ребе</w:t>
      </w:r>
      <w:r w:rsidR="002F09F3" w:rsidRPr="00597D31">
        <w:rPr>
          <w:color w:val="auto"/>
        </w:rPr>
        <w:t xml:space="preserve">нок. Спустя годы ваш компромисс может обернуться против вас. </w:t>
      </w:r>
    </w:p>
    <w:p w:rsidR="002F09F3" w:rsidRPr="00597D31" w:rsidRDefault="002F09F3" w:rsidP="002F09F3">
      <w:pPr>
        <w:pStyle w:val="Default"/>
        <w:rPr>
          <w:color w:val="auto"/>
        </w:rPr>
      </w:pPr>
    </w:p>
    <w:p w:rsidR="002F09F3" w:rsidRDefault="002F09F3" w:rsidP="002F09F3">
      <w:pPr>
        <w:pStyle w:val="Default"/>
        <w:rPr>
          <w:b/>
          <w:bCs/>
          <w:color w:val="auto"/>
        </w:rPr>
      </w:pPr>
    </w:p>
    <w:p w:rsidR="002F09F3" w:rsidRPr="00AA391C" w:rsidRDefault="002F09F3" w:rsidP="002F09F3">
      <w:pPr>
        <w:pStyle w:val="Default"/>
        <w:jc w:val="center"/>
        <w:rPr>
          <w:i/>
          <w:color w:val="auto"/>
          <w:sz w:val="32"/>
          <w:szCs w:val="32"/>
        </w:rPr>
      </w:pPr>
      <w:r w:rsidRPr="00AA391C">
        <w:rPr>
          <w:b/>
          <w:bCs/>
          <w:i/>
          <w:color w:val="auto"/>
          <w:sz w:val="32"/>
          <w:szCs w:val="32"/>
        </w:rPr>
        <w:t>Чем больше свидетелей у</w:t>
      </w:r>
    </w:p>
    <w:p w:rsidR="002F09F3" w:rsidRPr="00AA391C" w:rsidRDefault="002F09F3" w:rsidP="002F09F3">
      <w:pPr>
        <w:pStyle w:val="Default"/>
        <w:jc w:val="center"/>
        <w:rPr>
          <w:i/>
          <w:color w:val="auto"/>
          <w:sz w:val="32"/>
          <w:szCs w:val="32"/>
        </w:rPr>
      </w:pPr>
      <w:r w:rsidRPr="00AA391C">
        <w:rPr>
          <w:b/>
          <w:bCs/>
          <w:i/>
          <w:color w:val="auto"/>
          <w:sz w:val="32"/>
          <w:szCs w:val="32"/>
        </w:rPr>
        <w:t>чужого несчастья, тем</w:t>
      </w:r>
    </w:p>
    <w:p w:rsidR="002F09F3" w:rsidRPr="00ED6A1D" w:rsidRDefault="002F09F3" w:rsidP="002F09F3">
      <w:pPr>
        <w:pStyle w:val="Default"/>
        <w:jc w:val="center"/>
        <w:rPr>
          <w:color w:val="auto"/>
          <w:sz w:val="36"/>
          <w:szCs w:val="36"/>
        </w:rPr>
      </w:pPr>
      <w:r w:rsidRPr="00AA391C">
        <w:rPr>
          <w:b/>
          <w:bCs/>
          <w:i/>
          <w:color w:val="auto"/>
          <w:sz w:val="32"/>
          <w:szCs w:val="32"/>
        </w:rPr>
        <w:t>меньше шансов у жертвы получить помощь</w:t>
      </w:r>
      <w:r w:rsidRPr="00ED6A1D">
        <w:rPr>
          <w:b/>
          <w:bCs/>
          <w:color w:val="auto"/>
          <w:sz w:val="36"/>
          <w:szCs w:val="36"/>
        </w:rPr>
        <w:t>.</w:t>
      </w:r>
    </w:p>
    <w:p w:rsidR="002F09F3" w:rsidRPr="00C12631" w:rsidRDefault="002F09F3" w:rsidP="002F09F3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1263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Б. </w:t>
      </w:r>
      <w:proofErr w:type="spellStart"/>
      <w:r w:rsidRPr="00C126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Лабейн</w:t>
      </w:r>
      <w:proofErr w:type="spellEnd"/>
    </w:p>
    <w:p w:rsidR="002F09F3" w:rsidRDefault="002F09F3" w:rsidP="002F09F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905000" cy="1905000"/>
            <wp:effectExtent l="19050" t="0" r="0" b="0"/>
            <wp:docPr id="1" name="Рисунок 1" descr="C:\Users\New\Desktop\загрузки\ya_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загрузки\ya_ma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41" cy="190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F3" w:rsidRDefault="002F09F3" w:rsidP="002F09F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F09F3" w:rsidRDefault="001F52EC" w:rsidP="002F09F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F52EC">
        <w:rPr>
          <w:rFonts w:ascii="Times New Roman" w:hAnsi="Times New Roman" w:cs="Times New Roman"/>
          <w:sz w:val="24"/>
          <w:szCs w:val="24"/>
          <w:u w:val="single"/>
        </w:rPr>
        <w:drawing>
          <wp:inline distT="0" distB="0" distL="0" distR="0">
            <wp:extent cx="2933700" cy="1952626"/>
            <wp:effectExtent l="19050" t="0" r="0" b="0"/>
            <wp:docPr id="20" name="Рисунок 3" descr="C:\Users\математика\Desktop\СУХОМЛ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тематика\Desktop\СУХОМЛИНСК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9F3" w:rsidRDefault="002F09F3" w:rsidP="002F09F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F52EC" w:rsidRPr="001F52EC" w:rsidRDefault="002F09F3" w:rsidP="00922527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F52E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Четыре заповеди </w:t>
      </w:r>
    </w:p>
    <w:p w:rsidR="002F09F3" w:rsidRPr="001F52EC" w:rsidRDefault="002F09F3" w:rsidP="00922527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1F52EC">
        <w:rPr>
          <w:rFonts w:ascii="Times New Roman" w:hAnsi="Times New Roman" w:cs="Times New Roman"/>
          <w:b/>
          <w:i/>
          <w:color w:val="C00000"/>
          <w:sz w:val="28"/>
          <w:szCs w:val="28"/>
        </w:rPr>
        <w:t>мудрого родителя</w:t>
      </w:r>
    </w:p>
    <w:p w:rsidR="002F09F3" w:rsidRPr="00DD162A" w:rsidRDefault="002F09F3" w:rsidP="002F09F3">
      <w:pPr>
        <w:pStyle w:val="a3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</w:p>
    <w:p w:rsidR="00922527" w:rsidRPr="00DD162A" w:rsidRDefault="002F09F3" w:rsidP="00922527">
      <w:pPr>
        <w:pStyle w:val="a3"/>
        <w:ind w:firstLine="708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Ребенка нужно не просто любить, этого мало. Его нужно уважать и видеть в нем личность. </w:t>
      </w:r>
    </w:p>
    <w:p w:rsidR="002F09F3" w:rsidRPr="00DD162A" w:rsidRDefault="002F09F3" w:rsidP="00922527">
      <w:pPr>
        <w:pStyle w:val="a3"/>
        <w:ind w:firstLine="708"/>
        <w:jc w:val="both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Не забывай</w:t>
      </w:r>
      <w:r w:rsidR="00922527"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те также о том, что воспитание -</w:t>
      </w:r>
      <w:r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 процесс «долгоиграющий», мгновенных результатов ждать не приходится. Если </w:t>
      </w:r>
      <w:r w:rsidR="00922527"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ребенок</w:t>
      </w:r>
      <w:r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 xml:space="preserve"> по каким-то причинам не оправдывает ваших ожиданий, не </w:t>
      </w:r>
      <w:r w:rsidR="00922527"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расстраивайтесь</w:t>
      </w:r>
      <w:r w:rsidRPr="00DD162A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. Спокойно подумайте, что вы можете сделать, чтобы ситуация со временем изменилась.</w:t>
      </w:r>
    </w:p>
    <w:p w:rsidR="00957CEB" w:rsidRPr="00DD162A" w:rsidRDefault="002F09F3" w:rsidP="00DD162A">
      <w:pPr>
        <w:pStyle w:val="a3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>1. Не пытайтесь сделать из ребенка самого-самого. Так не бывает, чтобы человек одинаково хорошо все знал и умел. Даже самые взрослые и мудрые на это неспособны. Наверняка найдется</w:t>
      </w:r>
      <w:r w:rsidRPr="00DD162A">
        <w:rPr>
          <w:rFonts w:ascii="Times New Roman" w:hAnsi="Times New Roman" w:cs="Times New Roman"/>
          <w:i/>
          <w:color w:val="632423" w:themeColor="accent2" w:themeShade="80"/>
          <w:sz w:val="27"/>
          <w:szCs w:val="27"/>
        </w:rPr>
        <w:t xml:space="preserve"> хоть одно дело, с которым он справляется лучше</w:t>
      </w:r>
      <w:r w:rsidRPr="00DD162A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lastRenderedPageBreak/>
        <w:t>других. Так похвалите его за то, что он знает и умеет, и никогда не ругайте за то, что умеют другие!</w:t>
      </w:r>
    </w:p>
    <w:p w:rsidR="006D25D1" w:rsidRPr="00DD162A" w:rsidRDefault="002F09F3" w:rsidP="00922527">
      <w:pPr>
        <w:pStyle w:val="a3"/>
        <w:ind w:firstLine="708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 xml:space="preserve">2. Не сравнивайте вслух ребенка с другими детьми. Воспринимайте рассказ </w:t>
      </w:r>
    </w:p>
    <w:p w:rsidR="002F09F3" w:rsidRPr="00DD162A" w:rsidRDefault="002F09F3" w:rsidP="006D25D1">
      <w:pPr>
        <w:pStyle w:val="a3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>об успехах чужих детей просто как информацию</w:t>
      </w:r>
    </w:p>
    <w:p w:rsidR="002F09F3" w:rsidRPr="00597D31" w:rsidRDefault="002F09F3" w:rsidP="009225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D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9F3" w:rsidRPr="00C27C7C" w:rsidRDefault="00DD162A" w:rsidP="002F09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0269" cy="1600200"/>
            <wp:effectExtent l="19050" t="0" r="1031" b="0"/>
            <wp:docPr id="22" name="Рисунок 4" descr="C:\Users\математика\Desktop\Р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тематика\Desktop\РУ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9F3" w:rsidRPr="00ED6A1D" w:rsidRDefault="002F09F3" w:rsidP="00DD16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09F3" w:rsidRPr="00DD162A" w:rsidRDefault="00957CEB" w:rsidP="00957CEB">
      <w:pPr>
        <w:spacing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26"/>
          <w:szCs w:val="26"/>
        </w:rPr>
      </w:pPr>
      <w:r w:rsidRPr="00DD162A">
        <w:rPr>
          <w:rFonts w:ascii="Times New Roman" w:hAnsi="Times New Roman" w:cs="Times New Roman"/>
          <w:color w:val="632423" w:themeColor="accent2" w:themeShade="80"/>
          <w:sz w:val="26"/>
          <w:szCs w:val="26"/>
        </w:rPr>
        <w:t xml:space="preserve">3. </w:t>
      </w: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>Не прибегайте к шантажу. Навсегда исключите из своего словаря такие фразы: «Вот, я старалась, а ты ...», «Я вот лежу, болею, а ты ...», «Я тебя растила, а ты ...». Это шантаж, самая нечестная из всех попыток устыдить. И самая неэффективная</w:t>
      </w:r>
    </w:p>
    <w:p w:rsidR="00957CEB" w:rsidRPr="00DD162A" w:rsidRDefault="00957CEB" w:rsidP="00DD162A">
      <w:pPr>
        <w:rPr>
          <w:rFonts w:ascii="Times New Roman" w:hAnsi="Times New Roman" w:cs="Times New Roman"/>
          <w:sz w:val="24"/>
          <w:szCs w:val="24"/>
        </w:rPr>
      </w:pPr>
      <w:r w:rsidRPr="00957CE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81300" cy="1524000"/>
            <wp:effectExtent l="19050" t="0" r="0" b="0"/>
            <wp:docPr id="14" name="Рисунок 7" descr="C:\Users\New\Desktop\загрузки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загрузки\i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2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CEB" w:rsidRPr="00DD162A" w:rsidRDefault="00957CEB" w:rsidP="00957CEB">
      <w:pPr>
        <w:pStyle w:val="a3"/>
        <w:ind w:firstLine="709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lastRenderedPageBreak/>
        <w:t xml:space="preserve">4. Избегайте свидетелей. Если действительно возникает ситуация, ввергающая вас в краску (ребенок </w:t>
      </w:r>
      <w:proofErr w:type="gramStart"/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>нахамил</w:t>
      </w:r>
      <w:proofErr w:type="gramEnd"/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 xml:space="preserve"> старику, устроил истерику в магазине), нужно твердо и решительно увести его с места происшествия. </w:t>
      </w:r>
    </w:p>
    <w:p w:rsidR="00957CEB" w:rsidRDefault="00957CEB" w:rsidP="00DD162A">
      <w:pPr>
        <w:pStyle w:val="a3"/>
        <w:ind w:firstLine="709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  <w:r w:rsidRP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>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</w:t>
      </w:r>
      <w:r w:rsidR="00DD162A"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  <w:t>ь малыша к стыду вполне уместно</w:t>
      </w:r>
    </w:p>
    <w:p w:rsidR="00DD162A" w:rsidRDefault="00DD162A" w:rsidP="00DD162A">
      <w:pPr>
        <w:pStyle w:val="a3"/>
        <w:ind w:firstLine="709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</w:p>
    <w:p w:rsidR="00DD162A" w:rsidRPr="00DD162A" w:rsidRDefault="00DD162A" w:rsidP="00DD162A">
      <w:pPr>
        <w:pStyle w:val="a3"/>
        <w:ind w:firstLine="709"/>
        <w:jc w:val="both"/>
        <w:rPr>
          <w:rFonts w:ascii="Times New Roman" w:hAnsi="Times New Roman" w:cs="Times New Roman"/>
          <w:i/>
          <w:color w:val="632423" w:themeColor="accent2" w:themeShade="80"/>
          <w:sz w:val="26"/>
          <w:szCs w:val="26"/>
        </w:rPr>
      </w:pPr>
    </w:p>
    <w:p w:rsidR="00957CEB" w:rsidRPr="002F09F3" w:rsidRDefault="00957CEB" w:rsidP="002F09F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CE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55899" cy="3028950"/>
            <wp:effectExtent l="19050" t="0" r="6351" b="0"/>
            <wp:docPr id="18" name="Рисунок 6" descr="C:\Users\New\Desktop\загрузки\druzhnaya_se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загрузки\druzhnaya_sem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649" cy="303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CEB" w:rsidRPr="002F09F3" w:rsidSect="002F09F3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1"/>
  <w:characterSpacingControl w:val="doNotCompress"/>
  <w:compat/>
  <w:rsids>
    <w:rsidRoot w:val="002F09F3"/>
    <w:rsid w:val="000D1D4B"/>
    <w:rsid w:val="001F52EC"/>
    <w:rsid w:val="00263823"/>
    <w:rsid w:val="00265D2E"/>
    <w:rsid w:val="002F09F3"/>
    <w:rsid w:val="00355E36"/>
    <w:rsid w:val="003B3281"/>
    <w:rsid w:val="005973EC"/>
    <w:rsid w:val="00613355"/>
    <w:rsid w:val="006D25D1"/>
    <w:rsid w:val="007E0DE3"/>
    <w:rsid w:val="007F0222"/>
    <w:rsid w:val="008C0909"/>
    <w:rsid w:val="00922527"/>
    <w:rsid w:val="00957CEB"/>
    <w:rsid w:val="009F7E8E"/>
    <w:rsid w:val="00AC36A1"/>
    <w:rsid w:val="00B858C2"/>
    <w:rsid w:val="00DD162A"/>
    <w:rsid w:val="00E91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w w:val="69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F3"/>
    <w:rPr>
      <w:w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w w:val="100"/>
      <w:sz w:val="24"/>
      <w:szCs w:val="24"/>
    </w:rPr>
  </w:style>
  <w:style w:type="paragraph" w:styleId="a3">
    <w:name w:val="No Spacing"/>
    <w:uiPriority w:val="1"/>
    <w:qFormat/>
    <w:rsid w:val="002F09F3"/>
    <w:pPr>
      <w:spacing w:after="0" w:line="240" w:lineRule="auto"/>
    </w:pPr>
    <w:rPr>
      <w:w w:val="100"/>
    </w:rPr>
  </w:style>
  <w:style w:type="paragraph" w:styleId="a4">
    <w:name w:val="Balloon Text"/>
    <w:basedOn w:val="a"/>
    <w:link w:val="a5"/>
    <w:uiPriority w:val="99"/>
    <w:semiHidden/>
    <w:unhideWhenUsed/>
    <w:rsid w:val="002F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9F3"/>
    <w:rPr>
      <w:rFonts w:ascii="Tahoma" w:hAnsi="Tahoma" w:cs="Tahoma"/>
      <w:w w:val="1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1798-802D-43B4-B5FA-25B3A45A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6</cp:revision>
  <dcterms:created xsi:type="dcterms:W3CDTF">2020-03-14T09:55:00Z</dcterms:created>
  <dcterms:modified xsi:type="dcterms:W3CDTF">2022-12-15T07:32:00Z</dcterms:modified>
</cp:coreProperties>
</file>