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Некоммерческое партнерство «АССОЦИАЦИЯ ЛУЧШИХ ШКОЛ»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Москва, Н.Радищевская ул., 5, стр.1, e-</w:t>
      </w:r>
      <w:proofErr w:type="spellStart"/>
      <w:r w:rsidRPr="0084170C">
        <w:rPr>
          <w:rFonts w:ascii="Times New Roman" w:hAnsi="Times New Roman"/>
          <w:sz w:val="24"/>
          <w:szCs w:val="24"/>
        </w:rPr>
        <w:t>mail</w:t>
      </w:r>
      <w:proofErr w:type="spellEnd"/>
      <w:r w:rsidRPr="0084170C">
        <w:rPr>
          <w:rFonts w:ascii="Times New Roman" w:hAnsi="Times New Roman"/>
          <w:sz w:val="24"/>
          <w:szCs w:val="24"/>
        </w:rPr>
        <w:t>: to@alsnp.ru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ЛИЦЕЙ № 5 имени Ю.А. Гагарина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Центрального района г. Волгограда</w:t>
      </w:r>
    </w:p>
    <w:p w:rsidR="00DA0D36" w:rsidRPr="0084170C" w:rsidRDefault="00DA0D36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4170C">
        <w:rPr>
          <w:rFonts w:ascii="Times New Roman" w:hAnsi="Times New Roman"/>
          <w:sz w:val="24"/>
          <w:szCs w:val="24"/>
        </w:rPr>
        <w:t>400131, г. Волгоград, ул. Мира, 17</w:t>
      </w:r>
    </w:p>
    <w:p w:rsidR="00DA0D36" w:rsidRDefault="002F29D5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33-10-49,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l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ceum5@voladmin</w:t>
      </w:r>
      <w:r w:rsidR="00DA0D36" w:rsidRPr="0084170C">
        <w:rPr>
          <w:rFonts w:ascii="Times New Roman" w:hAnsi="Times New Roman"/>
          <w:sz w:val="24"/>
          <w:szCs w:val="24"/>
        </w:rPr>
        <w:t>.ru ИНН 3444062702</w:t>
      </w:r>
    </w:p>
    <w:p w:rsidR="0084170C" w:rsidRPr="0084170C" w:rsidRDefault="0084170C" w:rsidP="0084170C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ПОЛОЖЕНИЕ</w:t>
      </w:r>
    </w:p>
    <w:p w:rsidR="00DA0D36" w:rsidRPr="006769A8" w:rsidRDefault="00322426" w:rsidP="00B060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F29D5">
        <w:rPr>
          <w:rFonts w:ascii="Times New Roman" w:hAnsi="Times New Roman"/>
          <w:b/>
          <w:sz w:val="28"/>
          <w:szCs w:val="28"/>
          <w:lang w:val="en-US"/>
        </w:rPr>
        <w:t>I</w:t>
      </w:r>
      <w:r w:rsidR="00E96D72">
        <w:rPr>
          <w:rFonts w:ascii="Times New Roman" w:hAnsi="Times New Roman"/>
          <w:b/>
          <w:sz w:val="28"/>
          <w:szCs w:val="28"/>
          <w:lang w:val="en-US"/>
        </w:rPr>
        <w:t>I</w:t>
      </w:r>
      <w:r w:rsidR="00DA0D36" w:rsidRPr="006769A8">
        <w:rPr>
          <w:rFonts w:ascii="Times New Roman" w:hAnsi="Times New Roman"/>
          <w:b/>
          <w:sz w:val="28"/>
          <w:szCs w:val="28"/>
        </w:rPr>
        <w:t xml:space="preserve"> Всероссийского конкурса</w:t>
      </w: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методических разработок</w:t>
      </w:r>
    </w:p>
    <w:p w:rsidR="00DA0D36" w:rsidRPr="006769A8" w:rsidRDefault="00DA0D36" w:rsidP="00B06051">
      <w:pPr>
        <w:jc w:val="center"/>
        <w:rPr>
          <w:rFonts w:ascii="Times New Roman" w:hAnsi="Times New Roman"/>
          <w:b/>
          <w:sz w:val="28"/>
          <w:szCs w:val="28"/>
        </w:rPr>
      </w:pPr>
      <w:r w:rsidRPr="006769A8">
        <w:rPr>
          <w:rFonts w:ascii="Times New Roman" w:hAnsi="Times New Roman"/>
          <w:b/>
          <w:sz w:val="28"/>
          <w:szCs w:val="28"/>
        </w:rPr>
        <w:t>«Нескучные уроки»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1. ЦЕЛИ И ЗАДАЧИ.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V Всероссийский конкурс методических разработок «Нескучные уроки» (далее -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Конкурс) учрежден для педагогических работник (без ограничения возраста 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стажа работы).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Конкурс направлен на развитие творческой деятельности педагогических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работников по обновлению содержания образования; поддержку новых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технологий в организации образовательного процесса; рост профессионального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мастерства педагогических работников; утверждение приоритетов образования в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обществе.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Цель Конкурса - распространение инновационного педагогического опыта 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создание условий для развития профессиональной компетентности педагогов.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выявление и распространение лучших образцов учительского творчества 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разработке методов и приёмов формирования интереса в обучении;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обеспечение доступности материалов участников и победителей конкурса для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всех педагогических работников учреждений начального общего, основного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общего, среднего (полного) общего образования;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• налаживание системы оперативного обмена опытом, информацией,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методическими разработками педагогов;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• распространение успешного опыта работы педагогов нашей страны.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2. УЧРЕДИТЕЛИ И ОРГАНИЗАТОРЫ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1. Некоммерческое партнерство «Ассоциация лучших школ».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2. Муниципальное общеобразовательное учреждение «Лицей № 5 имени Ю.А.Гагарина Центрального района Волгограда».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 РУКОВОДСТВО КОНКУРСОМ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3.1. Руководство Конкурсом осуществляет Организационный комитет Конкурса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(далее – Оргкомитет).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3.2. Оргкомитет утверждается Учредителями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 Конкурс проводится при поддержке:</w:t>
      </w:r>
    </w:p>
    <w:p w:rsidR="006769A8" w:rsidRDefault="006769A8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Волгоградской областной организации профсоюза работников народного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образования и науки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Департамента по образованию администрации Волгограда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Издательства «Учитель»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 НОМИНАЦИИ.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4.1. Нестандартные уроки: уроки в форме соревнования и игр (конкурс, турнир</w:t>
      </w:r>
      <w:r w:rsidR="00A16F04">
        <w:rPr>
          <w:rFonts w:ascii="Times New Roman" w:hAnsi="Times New Roman"/>
          <w:sz w:val="28"/>
          <w:szCs w:val="28"/>
        </w:rPr>
        <w:t xml:space="preserve">, </w:t>
      </w:r>
      <w:r w:rsidRPr="006769A8">
        <w:rPr>
          <w:rFonts w:ascii="Times New Roman" w:hAnsi="Times New Roman"/>
          <w:sz w:val="28"/>
          <w:szCs w:val="28"/>
        </w:rPr>
        <w:t>эстафета, лингвистический /математический/ бой, дуэль, КВН, деловая игра,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ролевая игра, кроссворд, викторина и т.п.)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4.2. Нестандартные уроки (уроки, основанные на формах, жанрах и методах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работы, известных в общественной практике): исследование, изобретательство,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анализ первоисточников, комментарии, мозговая атака, интервью, репортаж,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рецензия.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4.3. Нестандартные уроки, основанные на нетрадиционной организации учебного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материала (урок мудрости, откровение).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4.4. Нестандартные уроки, напоминающие публичные формы общения (пресс-конференция, аукцион, бенефис, митинг, регламентированная дискуссия,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панорама, телепередача, телемост, рапорт, диалог, «живая газета», устный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журнал).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4.5. Сказочные уроки (уроки, опирающиеся на фантазию): урок-сказка, урок-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сюрприз, урок-подарок от сказочного героя.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4.6. Нетрадиционные уроки в традиционных формах, перенесённых из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внеклассной работы: КВН, «следствие ведут знатоки», утренник, спектакль,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концерт, инсценировка художественного произведения, диспут, «посиделки»,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«клуб знатоков».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4.7. Интегрированные уроки.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4.8. Обновление традиционных способов организации урока: лекция-парадокс,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парный опрос, урок-</w:t>
      </w:r>
      <w:proofErr w:type="spellStart"/>
      <w:r w:rsidRPr="006769A8">
        <w:rPr>
          <w:rFonts w:ascii="Times New Roman" w:hAnsi="Times New Roman"/>
          <w:sz w:val="28"/>
          <w:szCs w:val="28"/>
        </w:rPr>
        <w:t>полилог</w:t>
      </w:r>
      <w:proofErr w:type="spellEnd"/>
      <w:r w:rsidRPr="006769A8">
        <w:rPr>
          <w:rFonts w:ascii="Times New Roman" w:hAnsi="Times New Roman"/>
          <w:sz w:val="28"/>
          <w:szCs w:val="28"/>
        </w:rPr>
        <w:t>, экспресс-опрос, урок-зачет, защита читательского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формуляра, телеурок без телевидения и т.д.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4.9. Методические находки (методы и приёмы, способствующие формированию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интереса к обучению).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 КРИТЕРИИ ОЦЕНКИ КОНКУРСНЫХ РАБОТ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Максимальное количество баллов- 45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5.1. Постановка и решение познавательных, воспитательных и развивающих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целей и их многоплановость (на какой результат направлены действия: изучить,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узнать, научиться, овладеть, усвоить и т.п.).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5.2. Соответствие содержания урока его типу.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5.3. Структура урока (содержание урока, согласованность его отдельных частей 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элементов, рациональное использование времени).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5.4. Активизация познавательной деятельности учащихся (чередование видов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деятельности, постановка проблемных вопросов, обращение к разным источникам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информации, использование заданий репродуктивного, частично-поискового,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исследовательского, творческого характера).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5.5. Мотивация и активизация развития всех сфер личности.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5.6. Обеспечение оперативной обратной связи на каждом этапе урока.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5.7. Направленность урока на создание ситуации успеха и комфортных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психологических условий для каждого учащегося с учетом его возрастных,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личностных особенностей, способностей и интересов. 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5.8. Связь с жизнью, производственной деятельностью, личным опытом учащихся.(5 баллов)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5.9. Установление осознаваемых учащимися </w:t>
      </w:r>
      <w:proofErr w:type="spellStart"/>
      <w:r w:rsidRPr="006769A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связей.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5.10. Соблюдение коммуникативной культуры учителя и учеников.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5.11. Домашнее задание: логичность, умелый подбор заданий с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комментированием и дифференциацией.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5.12. Подбор дидактического материала.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5.13. Эффективность использования средств обучения на уроке.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5.14. Результаты урока: воспитательный и образовательный эффект.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5.15. Грамотность изложения и качество оформления разработки. (2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5.16. Соответствие урока ФГОС. (3 балла)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 ПОРЯДОК ПРОВЕДЕНИЯ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 Требования к содержанию и оформлению материалов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6.1.1. Требования к содержанию конкурсных материалов учитывают: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владение педагогом современными методиками и приёмами;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lastRenderedPageBreak/>
        <w:t>- творчество педагога;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использование системно-</w:t>
      </w:r>
      <w:proofErr w:type="spellStart"/>
      <w:r w:rsidRPr="006769A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подхода в обучении;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описание педагогических методов и приемов;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результативность уроков;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создание условий для активной деятельности обучающихся, умение их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активная творческая деятельность обучающихся;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- использование современных информационных технологий.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6.1.2. Работа должна быть представлена в печатном варианте в текстовом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редакторе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, сохраненная в формате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97-2003, шрифт </w:t>
      </w:r>
      <w:proofErr w:type="spellStart"/>
      <w:r w:rsidRPr="006769A8">
        <w:rPr>
          <w:rFonts w:ascii="Times New Roman" w:hAnsi="Times New Roman"/>
          <w:sz w:val="28"/>
          <w:szCs w:val="28"/>
        </w:rPr>
        <w:t>Times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9A8">
        <w:rPr>
          <w:rFonts w:ascii="Times New Roman" w:hAnsi="Times New Roman"/>
          <w:sz w:val="28"/>
          <w:szCs w:val="28"/>
        </w:rPr>
        <w:t>New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69A8">
        <w:rPr>
          <w:rFonts w:ascii="Times New Roman" w:hAnsi="Times New Roman"/>
          <w:sz w:val="28"/>
          <w:szCs w:val="28"/>
        </w:rPr>
        <w:t>Roman,размер</w:t>
      </w:r>
      <w:proofErr w:type="spellEnd"/>
      <w:proofErr w:type="gramEnd"/>
      <w:r w:rsidRPr="006769A8">
        <w:rPr>
          <w:rFonts w:ascii="Times New Roman" w:hAnsi="Times New Roman"/>
          <w:sz w:val="28"/>
          <w:szCs w:val="28"/>
        </w:rPr>
        <w:t xml:space="preserve"> шрифта 14, междустрочный интервал 1,5, формат страницы А-4.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6.1.3. Конкурсные материалы пересылаются в файле под фамилией, именем 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отчеством участника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6.1.4. Титульный лист работы конкурсанта включает следующую информацию: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ФИО, должность, полное наименование его образовательного учреждения, город</w:t>
      </w:r>
      <w:r w:rsidR="00E96D72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(село, поселок, район), регион (субъект федерации: область, край, республика ит.п.), а также номинация и название работы. Заявка оформляется и присылается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769A8">
        <w:rPr>
          <w:rFonts w:ascii="Times New Roman" w:hAnsi="Times New Roman"/>
          <w:sz w:val="28"/>
          <w:szCs w:val="28"/>
        </w:rPr>
        <w:t>Word</w:t>
      </w:r>
      <w:proofErr w:type="spellEnd"/>
      <w:r w:rsidRPr="006769A8">
        <w:rPr>
          <w:rFonts w:ascii="Times New Roman" w:hAnsi="Times New Roman"/>
          <w:sz w:val="28"/>
          <w:szCs w:val="28"/>
        </w:rPr>
        <w:t xml:space="preserve"> -2003-2007.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6.1.5. Конкурсную работу с Заявкой, заполненной строго по определенной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форме, необходимо прислать электронной почтой по адресу: lutch.v@yandex.ru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6.1.6. При отправлении на Конкурс работ электронной почтой в письме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необходимо указать тему: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«Нескучные уроки».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6.1.7. Конкурсная работа и заявка должны быть прикреплены к письму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отдельными файлами (ФИО Заявка) и (ФИО Конкурсная работа).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6.1.8. После получения письма с конкурсной работой участника организаторами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 xml:space="preserve">Конкурса в его адрес направляется ответ: «Работа получена. </w:t>
      </w:r>
      <w:r w:rsidRPr="006769A8">
        <w:rPr>
          <w:rFonts w:ascii="Times New Roman" w:hAnsi="Times New Roman"/>
          <w:sz w:val="28"/>
          <w:szCs w:val="28"/>
        </w:rPr>
        <w:lastRenderedPageBreak/>
        <w:t>Спасибо за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участие». В случае неполучения конкурсантом ответа, материалы необходимо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повторно направить в адрес организаторов.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6.1.9. В конкурсе могут участвовать только не публиковавшиеся ранее уроки.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 2. Сроки приема конкурсных материалов.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Материалы на Конкурс принимаются по э</w:t>
      </w:r>
      <w:r w:rsidR="002F29D5">
        <w:rPr>
          <w:rFonts w:ascii="Times New Roman" w:hAnsi="Times New Roman"/>
          <w:sz w:val="28"/>
          <w:szCs w:val="28"/>
        </w:rPr>
        <w:t>л</w:t>
      </w:r>
      <w:r w:rsidR="00052F8B">
        <w:rPr>
          <w:rFonts w:ascii="Times New Roman" w:hAnsi="Times New Roman"/>
          <w:sz w:val="28"/>
          <w:szCs w:val="28"/>
        </w:rPr>
        <w:t>ектронной почте с 25 ноября 202</w:t>
      </w:r>
      <w:r w:rsidR="00E96D72">
        <w:rPr>
          <w:rFonts w:ascii="Times New Roman" w:hAnsi="Times New Roman"/>
          <w:sz w:val="28"/>
          <w:szCs w:val="28"/>
        </w:rPr>
        <w:t>3</w:t>
      </w:r>
      <w:r w:rsidR="00052F8B">
        <w:rPr>
          <w:rFonts w:ascii="Times New Roman" w:hAnsi="Times New Roman"/>
          <w:sz w:val="28"/>
          <w:szCs w:val="28"/>
        </w:rPr>
        <w:t>г. до 25 декабря 202</w:t>
      </w:r>
      <w:r w:rsidR="00E96D72">
        <w:rPr>
          <w:rFonts w:ascii="Times New Roman" w:hAnsi="Times New Roman"/>
          <w:sz w:val="28"/>
          <w:szCs w:val="28"/>
        </w:rPr>
        <w:t>3</w:t>
      </w:r>
      <w:r w:rsidRPr="006769A8">
        <w:rPr>
          <w:rFonts w:ascii="Times New Roman" w:hAnsi="Times New Roman"/>
          <w:sz w:val="28"/>
          <w:szCs w:val="28"/>
        </w:rPr>
        <w:t>г.</w:t>
      </w:r>
    </w:p>
    <w:p w:rsidR="00DA0D36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Информация о Конкурсе размещена на сайте: </w:t>
      </w:r>
      <w:hyperlink r:id="rId4" w:history="1">
        <w:r w:rsidR="00E96D72" w:rsidRPr="00824E73">
          <w:rPr>
            <w:rStyle w:val="a3"/>
            <w:rFonts w:ascii="Times New Roman" w:hAnsi="Times New Roman"/>
            <w:sz w:val="28"/>
            <w:szCs w:val="28"/>
          </w:rPr>
          <w:t>https://lyceum5.volgogradschool.ru/</w:t>
        </w:r>
      </w:hyperlink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6.3. Условия участия в Конкурсе.</w:t>
      </w:r>
    </w:p>
    <w:p w:rsid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6.3.1. Участие в конкурсе платное. 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769A8">
        <w:rPr>
          <w:rFonts w:ascii="Times New Roman" w:hAnsi="Times New Roman"/>
          <w:sz w:val="28"/>
          <w:szCs w:val="28"/>
          <w:u w:val="single"/>
        </w:rPr>
        <w:t>Реквизиты: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ИНН 3444062702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КПП 344401001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р/с 40701810900003000001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Отделение Волгоград, г. Волгоград</w:t>
      </w:r>
    </w:p>
    <w:p w:rsidR="006769A8" w:rsidRPr="006769A8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БИК 041806001</w:t>
      </w:r>
    </w:p>
    <w:p w:rsidR="00CA166F" w:rsidRDefault="00CA166F" w:rsidP="00CA1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CA166F" w:rsidRDefault="00CA166F" w:rsidP="00CA1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группа 150</w:t>
      </w:r>
    </w:p>
    <w:p w:rsidR="006769A8" w:rsidRPr="008D2939" w:rsidRDefault="006769A8" w:rsidP="006769A8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Квитанция присылается вместе с Конкурсными материалами.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</w:t>
      </w:r>
      <w:r w:rsidR="00DA0D36" w:rsidRPr="006769A8">
        <w:rPr>
          <w:rFonts w:ascii="Times New Roman" w:hAnsi="Times New Roman"/>
          <w:sz w:val="28"/>
          <w:szCs w:val="28"/>
        </w:rPr>
        <w:t>. Каждый участник может предоставить работы в нескольких номинациях, ноне более одной работы в каждой номинации.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6.3.3</w:t>
      </w:r>
      <w:r w:rsidR="00DA0D36" w:rsidRPr="006769A8">
        <w:rPr>
          <w:rFonts w:ascii="Times New Roman" w:hAnsi="Times New Roman"/>
          <w:sz w:val="28"/>
          <w:szCs w:val="28"/>
        </w:rPr>
        <w:t>. Присланные материалы не рецензируются и не возвращаются, переписка с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="00DA0D36" w:rsidRPr="006769A8">
        <w:rPr>
          <w:rFonts w:ascii="Times New Roman" w:hAnsi="Times New Roman"/>
          <w:sz w:val="28"/>
          <w:szCs w:val="28"/>
        </w:rPr>
        <w:t>авторами не ведется.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6.3.4</w:t>
      </w:r>
      <w:r w:rsidR="00DA0D36" w:rsidRPr="006769A8">
        <w:rPr>
          <w:rFonts w:ascii="Times New Roman" w:hAnsi="Times New Roman"/>
          <w:sz w:val="28"/>
          <w:szCs w:val="28"/>
        </w:rPr>
        <w:t>. Организаторы оставляют за собой право при необходимости вносить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коррективы в порядок проведения Конкурса.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6.3.5</w:t>
      </w:r>
      <w:r w:rsidR="00DA0D36" w:rsidRPr="006769A8">
        <w:rPr>
          <w:rFonts w:ascii="Times New Roman" w:hAnsi="Times New Roman"/>
          <w:sz w:val="28"/>
          <w:szCs w:val="28"/>
        </w:rPr>
        <w:t>. Отправка работы на конкурс означает согласие автора со всеми условиями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="00DA0D36" w:rsidRPr="006769A8">
        <w:rPr>
          <w:rFonts w:ascii="Times New Roman" w:hAnsi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DA0D36" w:rsidRPr="006769A8" w:rsidRDefault="00F32E55" w:rsidP="00DA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DA0D36" w:rsidRPr="006769A8">
        <w:rPr>
          <w:rFonts w:ascii="Times New Roman" w:hAnsi="Times New Roman"/>
          <w:sz w:val="28"/>
          <w:szCs w:val="28"/>
        </w:rPr>
        <w:t>.Конкурсные</w:t>
      </w:r>
      <w:proofErr w:type="gramEnd"/>
      <w:r w:rsidR="00DA0D36" w:rsidRPr="006769A8">
        <w:rPr>
          <w:rFonts w:ascii="Times New Roman" w:hAnsi="Times New Roman"/>
          <w:sz w:val="28"/>
          <w:szCs w:val="28"/>
        </w:rPr>
        <w:t xml:space="preserve"> материалы, не соответствующие требованиям данного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Положения, а также присланные после окончания срока приёма работ на Конкурс,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не рассматриваются и не возвращаются.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6.4. Подведение итогов и награждение участников Конкурса.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6.4.1. Итоги Конкурса подводятся </w:t>
      </w:r>
      <w:r w:rsidR="002F29D5">
        <w:rPr>
          <w:rFonts w:ascii="Times New Roman" w:hAnsi="Times New Roman"/>
          <w:sz w:val="28"/>
          <w:szCs w:val="28"/>
        </w:rPr>
        <w:t>10</w:t>
      </w:r>
      <w:r w:rsidRPr="006769A8">
        <w:rPr>
          <w:rFonts w:ascii="Times New Roman" w:hAnsi="Times New Roman"/>
          <w:sz w:val="28"/>
          <w:szCs w:val="28"/>
        </w:rPr>
        <w:t xml:space="preserve"> </w:t>
      </w:r>
      <w:r w:rsidR="00052F8B">
        <w:rPr>
          <w:rFonts w:ascii="Times New Roman" w:hAnsi="Times New Roman"/>
          <w:sz w:val="28"/>
          <w:szCs w:val="28"/>
        </w:rPr>
        <w:t>января 202</w:t>
      </w:r>
      <w:r w:rsidR="00E96D72">
        <w:rPr>
          <w:rFonts w:ascii="Times New Roman" w:hAnsi="Times New Roman"/>
          <w:sz w:val="28"/>
          <w:szCs w:val="28"/>
        </w:rPr>
        <w:t>4</w:t>
      </w:r>
      <w:r w:rsidRPr="006769A8">
        <w:rPr>
          <w:rFonts w:ascii="Times New Roman" w:hAnsi="Times New Roman"/>
          <w:sz w:val="28"/>
          <w:szCs w:val="28"/>
        </w:rPr>
        <w:t>г. и публикуются на сайте</w:t>
      </w:r>
    </w:p>
    <w:p w:rsidR="00E96D72" w:rsidRDefault="00E96D72" w:rsidP="00DA0D36">
      <w:pPr>
        <w:rPr>
          <w:rFonts w:ascii="Times New Roman" w:hAnsi="Times New Roman"/>
          <w:sz w:val="28"/>
          <w:szCs w:val="28"/>
        </w:rPr>
      </w:pPr>
      <w:hyperlink r:id="rId5" w:history="1">
        <w:r w:rsidRPr="00824E73">
          <w:rPr>
            <w:rStyle w:val="a3"/>
            <w:rFonts w:ascii="Times New Roman" w:hAnsi="Times New Roman"/>
            <w:sz w:val="28"/>
            <w:szCs w:val="28"/>
          </w:rPr>
          <w:t>https://lyceum5.volgogradschool.ru/</w:t>
        </w:r>
      </w:hyperlink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69A8">
        <w:rPr>
          <w:rFonts w:ascii="Times New Roman" w:hAnsi="Times New Roman"/>
          <w:sz w:val="28"/>
          <w:szCs w:val="28"/>
        </w:rPr>
        <w:t>6.4.2. После объявления итогов оформляются документы, подтверждающие</w:t>
      </w:r>
    </w:p>
    <w:p w:rsidR="001E749A" w:rsidRPr="008D2939" w:rsidRDefault="00DA0D36" w:rsidP="001E749A">
      <w:pPr>
        <w:jc w:val="both"/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 xml:space="preserve">участие. </w:t>
      </w:r>
      <w:r w:rsidR="001E749A" w:rsidRPr="001E749A">
        <w:rPr>
          <w:rFonts w:ascii="Times New Roman" w:hAnsi="Times New Roman"/>
          <w:sz w:val="28"/>
          <w:szCs w:val="28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6.4.3. Материалы Конкурса могут быть опубликованы в сборнике. Работы,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присланные на конкурс, должны быть проверены на грамотность. При включении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 сборник будет сохраняться авторская стилистика и грамматика. Сборник</w:t>
      </w:r>
      <w:r w:rsidR="00A16F04">
        <w:rPr>
          <w:rFonts w:ascii="Times New Roman" w:hAnsi="Times New Roman"/>
          <w:sz w:val="28"/>
          <w:szCs w:val="28"/>
        </w:rPr>
        <w:t xml:space="preserve"> </w:t>
      </w:r>
      <w:r w:rsidRPr="006769A8">
        <w:rPr>
          <w:rFonts w:ascii="Times New Roman" w:hAnsi="Times New Roman"/>
          <w:sz w:val="28"/>
          <w:szCs w:val="28"/>
        </w:rPr>
        <w:t>высылается по желанию конкурсанта и оплачивается дополнительно.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6.5. Ответственность за соблюдение закона об авторских правах в отношении</w:t>
      </w:r>
    </w:p>
    <w:p w:rsidR="00DA0D36" w:rsidRPr="006769A8" w:rsidRDefault="00DA0D36" w:rsidP="00DA0D36">
      <w:pPr>
        <w:rPr>
          <w:rFonts w:ascii="Times New Roman" w:hAnsi="Times New Roman"/>
          <w:sz w:val="28"/>
          <w:szCs w:val="28"/>
        </w:rPr>
      </w:pPr>
      <w:r w:rsidRPr="006769A8">
        <w:rPr>
          <w:rFonts w:ascii="Times New Roman" w:hAnsi="Times New Roman"/>
          <w:sz w:val="28"/>
          <w:szCs w:val="28"/>
        </w:rPr>
        <w:t>представленных материалов возлагается на участников Конкурса.</w:t>
      </w:r>
    </w:p>
    <w:sectPr w:rsidR="00DA0D36" w:rsidRPr="006769A8" w:rsidSect="00E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36"/>
    <w:rsid w:val="00052F8B"/>
    <w:rsid w:val="001E749A"/>
    <w:rsid w:val="002252C8"/>
    <w:rsid w:val="002F29D5"/>
    <w:rsid w:val="00322426"/>
    <w:rsid w:val="00423E0C"/>
    <w:rsid w:val="004E787E"/>
    <w:rsid w:val="00556EE1"/>
    <w:rsid w:val="00562855"/>
    <w:rsid w:val="00582C63"/>
    <w:rsid w:val="00583B47"/>
    <w:rsid w:val="006769A8"/>
    <w:rsid w:val="006F3131"/>
    <w:rsid w:val="00773DEF"/>
    <w:rsid w:val="0084170C"/>
    <w:rsid w:val="0089580E"/>
    <w:rsid w:val="00A16F04"/>
    <w:rsid w:val="00B06051"/>
    <w:rsid w:val="00CA166F"/>
    <w:rsid w:val="00DA0D36"/>
    <w:rsid w:val="00E258F8"/>
    <w:rsid w:val="00E96D72"/>
    <w:rsid w:val="00F3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8A53"/>
  <w15:docId w15:val="{0197DBCC-9E44-470C-9C78-F586ACD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6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5.volgogradschool.ru/" TargetMode="Externa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21</cp:revision>
  <dcterms:created xsi:type="dcterms:W3CDTF">2016-09-27T10:15:00Z</dcterms:created>
  <dcterms:modified xsi:type="dcterms:W3CDTF">2023-09-30T06:43:00Z</dcterms:modified>
</cp:coreProperties>
</file>