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9" w:rsidRPr="008D2939" w:rsidRDefault="008D2939" w:rsidP="00C03C2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Некоммерческое партнерство «АССОЦИАЦИЯ ЛУЧШИХ ШКОЛ»</w:t>
      </w:r>
    </w:p>
    <w:p w:rsidR="008D2939" w:rsidRPr="008D2939" w:rsidRDefault="008D2939" w:rsidP="00C03C2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Москва, Н.Радищевская ул., 5, стр.1, e-</w:t>
      </w:r>
      <w:proofErr w:type="spellStart"/>
      <w:r w:rsidRPr="008D293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D2939">
        <w:rPr>
          <w:rFonts w:ascii="Times New Roman" w:hAnsi="Times New Roman" w:cs="Times New Roman"/>
          <w:sz w:val="28"/>
          <w:szCs w:val="28"/>
        </w:rPr>
        <w:t>: to@alsnp.ru</w:t>
      </w:r>
    </w:p>
    <w:p w:rsidR="008D2939" w:rsidRPr="008D2939" w:rsidRDefault="008D2939" w:rsidP="00C03C2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8D2939" w:rsidRPr="008D2939" w:rsidRDefault="008D2939" w:rsidP="00C03C2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«Лицей № 5 имени Ю.А.</w:t>
      </w:r>
      <w:r w:rsidRPr="008D2939">
        <w:rPr>
          <w:rFonts w:ascii="Times New Roman" w:hAnsi="Times New Roman" w:cs="Times New Roman"/>
          <w:sz w:val="28"/>
          <w:szCs w:val="28"/>
        </w:rPr>
        <w:t>Гагарина</w:t>
      </w:r>
    </w:p>
    <w:p w:rsidR="008D2939" w:rsidRPr="008D2939" w:rsidRDefault="008D2939" w:rsidP="00C03C2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Центрального района</w:t>
      </w:r>
      <w:r w:rsidRPr="008D2939">
        <w:rPr>
          <w:rFonts w:ascii="Times New Roman" w:hAnsi="Times New Roman" w:cs="Times New Roman"/>
          <w:sz w:val="28"/>
          <w:szCs w:val="28"/>
        </w:rPr>
        <w:t xml:space="preserve"> Волгограда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D2939" w:rsidRPr="008D2939" w:rsidRDefault="008D2939" w:rsidP="00C03C2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400</w:t>
      </w:r>
      <w:r w:rsidR="002F14B8">
        <w:rPr>
          <w:rFonts w:ascii="Times New Roman" w:hAnsi="Times New Roman" w:cs="Times New Roman"/>
          <w:sz w:val="28"/>
          <w:szCs w:val="28"/>
        </w:rPr>
        <w:t>066</w:t>
      </w:r>
      <w:r w:rsidRPr="008D2939">
        <w:rPr>
          <w:rFonts w:ascii="Times New Roman" w:hAnsi="Times New Roman" w:cs="Times New Roman"/>
          <w:sz w:val="28"/>
          <w:szCs w:val="28"/>
        </w:rPr>
        <w:t>, г. Волгоград, ул. Мира, 17</w:t>
      </w:r>
    </w:p>
    <w:p w:rsidR="008D2939" w:rsidRPr="008D2939" w:rsidRDefault="00C80FF7" w:rsidP="00C03C2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33-10-49,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: lyceum5@volgadmin</w:t>
      </w:r>
      <w:r w:rsidR="008D2939" w:rsidRPr="008D2939">
        <w:rPr>
          <w:rFonts w:ascii="Times New Roman" w:hAnsi="Times New Roman" w:cs="Times New Roman"/>
          <w:sz w:val="28"/>
          <w:szCs w:val="28"/>
        </w:rPr>
        <w:t>.ru ИНН 3444062702</w:t>
      </w:r>
    </w:p>
    <w:p w:rsidR="00C03C22" w:rsidRDefault="00C03C22" w:rsidP="008D2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939" w:rsidRPr="008D2939" w:rsidRDefault="008D2939" w:rsidP="008D2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93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D2939" w:rsidRPr="00C03C22" w:rsidRDefault="00F45071" w:rsidP="00C03C2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C80FF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36B6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D2939" w:rsidRPr="00C03C22">
        <w:rPr>
          <w:rFonts w:ascii="Times New Roman" w:hAnsi="Times New Roman" w:cs="Times New Roman"/>
          <w:b/>
          <w:sz w:val="28"/>
          <w:szCs w:val="28"/>
        </w:rPr>
        <w:t xml:space="preserve"> Всероссийского конкурса профессионального</w:t>
      </w:r>
    </w:p>
    <w:p w:rsidR="008D2939" w:rsidRPr="00C03C22" w:rsidRDefault="008D2939" w:rsidP="00C03C2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C22">
        <w:rPr>
          <w:rFonts w:ascii="Times New Roman" w:hAnsi="Times New Roman" w:cs="Times New Roman"/>
          <w:b/>
          <w:sz w:val="28"/>
          <w:szCs w:val="28"/>
        </w:rPr>
        <w:t>мастерства педагогов</w:t>
      </w:r>
    </w:p>
    <w:p w:rsidR="008D2939" w:rsidRPr="00C03C22" w:rsidRDefault="008D2939" w:rsidP="00C03C2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C2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03C22">
        <w:rPr>
          <w:rFonts w:ascii="Times New Roman" w:hAnsi="Times New Roman" w:cs="Times New Roman"/>
          <w:b/>
          <w:sz w:val="28"/>
          <w:szCs w:val="28"/>
        </w:rPr>
        <w:t>Деятельностный</w:t>
      </w:r>
      <w:proofErr w:type="spellEnd"/>
      <w:r w:rsidRPr="00C03C22">
        <w:rPr>
          <w:rFonts w:ascii="Times New Roman" w:hAnsi="Times New Roman" w:cs="Times New Roman"/>
          <w:b/>
          <w:sz w:val="28"/>
          <w:szCs w:val="28"/>
        </w:rPr>
        <w:t xml:space="preserve"> подход»</w:t>
      </w:r>
    </w:p>
    <w:p w:rsidR="008D2939" w:rsidRPr="008D2939" w:rsidRDefault="008D2939" w:rsidP="00C03C2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 xml:space="preserve">(Обобщение опыта работы учителя по применению </w:t>
      </w:r>
      <w:proofErr w:type="spellStart"/>
      <w:r w:rsidRPr="008D293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</w:p>
    <w:p w:rsidR="008D2939" w:rsidRPr="008D2939" w:rsidRDefault="008D2939" w:rsidP="00C03C2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метода обучения)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Всероссийский конкурс педагогического мастерства «Обобщение опыта работы</w:t>
      </w:r>
      <w:r w:rsidR="001D0F62">
        <w:rPr>
          <w:rFonts w:ascii="Times New Roman" w:hAnsi="Times New Roman" w:cs="Times New Roman"/>
          <w:sz w:val="28"/>
          <w:szCs w:val="28"/>
        </w:rPr>
        <w:t xml:space="preserve"> </w:t>
      </w:r>
      <w:r w:rsidRPr="008D2939">
        <w:rPr>
          <w:rFonts w:ascii="Times New Roman" w:hAnsi="Times New Roman" w:cs="Times New Roman"/>
          <w:sz w:val="28"/>
          <w:szCs w:val="28"/>
        </w:rPr>
        <w:t xml:space="preserve">учителя по применению </w:t>
      </w:r>
      <w:proofErr w:type="spellStart"/>
      <w:r w:rsidRPr="008D293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8D2939">
        <w:rPr>
          <w:rFonts w:ascii="Times New Roman" w:hAnsi="Times New Roman" w:cs="Times New Roman"/>
          <w:sz w:val="28"/>
          <w:szCs w:val="28"/>
        </w:rPr>
        <w:t xml:space="preserve"> метода обучения» (далее – Конкурс)</w:t>
      </w:r>
      <w:r w:rsidR="001D0F62">
        <w:rPr>
          <w:rFonts w:ascii="Times New Roman" w:hAnsi="Times New Roman" w:cs="Times New Roman"/>
          <w:sz w:val="28"/>
          <w:szCs w:val="28"/>
        </w:rPr>
        <w:t xml:space="preserve"> </w:t>
      </w:r>
      <w:r w:rsidRPr="008D2939">
        <w:rPr>
          <w:rFonts w:ascii="Times New Roman" w:hAnsi="Times New Roman" w:cs="Times New Roman"/>
          <w:sz w:val="28"/>
          <w:szCs w:val="28"/>
        </w:rPr>
        <w:t>проводится в целях выявления лучшего опыта работы педагогов в области</w:t>
      </w:r>
      <w:r w:rsidR="001D0F62">
        <w:rPr>
          <w:rFonts w:ascii="Times New Roman" w:hAnsi="Times New Roman" w:cs="Times New Roman"/>
          <w:sz w:val="28"/>
          <w:szCs w:val="28"/>
        </w:rPr>
        <w:t xml:space="preserve"> </w:t>
      </w:r>
      <w:r w:rsidRPr="008D2939">
        <w:rPr>
          <w:rFonts w:ascii="Times New Roman" w:hAnsi="Times New Roman" w:cs="Times New Roman"/>
          <w:sz w:val="28"/>
          <w:szCs w:val="28"/>
        </w:rPr>
        <w:t xml:space="preserve">применения </w:t>
      </w:r>
      <w:proofErr w:type="spellStart"/>
      <w:r w:rsidRPr="008D293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8D2939">
        <w:rPr>
          <w:rFonts w:ascii="Times New Roman" w:hAnsi="Times New Roman" w:cs="Times New Roman"/>
          <w:sz w:val="28"/>
          <w:szCs w:val="28"/>
        </w:rPr>
        <w:t xml:space="preserve"> метода обучения.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Задачами Конкурса являются: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- стимулирование педагогов к повышению профессионально-педагогического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мастерства;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- развитие инновационной и экспериментальной деятельности педагогов ОУ;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- выявление опыта по внедрению универсальных умений школьников в ходе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подготовки к переходу на ФГОС второго поколения;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- обмен опытом работы по внедрению педагогических технологий;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- повышение качества образовательного процесса, реализация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293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8D2939">
        <w:rPr>
          <w:rFonts w:ascii="Times New Roman" w:hAnsi="Times New Roman" w:cs="Times New Roman"/>
          <w:sz w:val="28"/>
          <w:szCs w:val="28"/>
        </w:rPr>
        <w:t xml:space="preserve"> метода в обучении.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2. Учредители и организаторы Конкурса.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lastRenderedPageBreak/>
        <w:t>2.1. Некоммерческое партнерство «Ассоциация лучших школ».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2.2. Муниципальное общеобразовательное учреждение «Лицей № 5 имени Ю.А.Гагарина Центрального района Волгограда».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2.3. При поддержке:</w:t>
      </w:r>
    </w:p>
    <w:p w:rsidR="00771B95" w:rsidRDefault="00771B95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B96204">
        <w:rPr>
          <w:rFonts w:ascii="Times New Roman" w:hAnsi="Times New Roman" w:cs="Times New Roman"/>
          <w:sz w:val="28"/>
          <w:szCs w:val="28"/>
        </w:rPr>
        <w:t>Комитета образования, науки и молодежной политики Волгоградской области</w:t>
      </w:r>
    </w:p>
    <w:p w:rsidR="009D6F43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Волгоградской областной организации профсоюза работников народного</w:t>
      </w:r>
      <w:r w:rsidR="001D0F62">
        <w:rPr>
          <w:rFonts w:ascii="Times New Roman" w:hAnsi="Times New Roman" w:cs="Times New Roman"/>
          <w:sz w:val="28"/>
          <w:szCs w:val="28"/>
        </w:rPr>
        <w:t xml:space="preserve"> </w:t>
      </w:r>
      <w:r w:rsidRPr="008D2939">
        <w:rPr>
          <w:rFonts w:ascii="Times New Roman" w:hAnsi="Times New Roman" w:cs="Times New Roman"/>
          <w:sz w:val="28"/>
          <w:szCs w:val="28"/>
        </w:rPr>
        <w:t>образования и науки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Волгоградской государственной академии последипломного образования (ВГАПО)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Департамента по образованию администрации Волгограда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Издательства «Учитель»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3. Руководство Конкурсом.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3.1. Руководство Конкурсом осуществляет Организационный комитет Конкурса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(далее – Оргкомитет).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3.2. Оргкомитет утверждается Учредителями Конкурса.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3.3. Оргкомитет формирует жюри для экспертизы работ из представителей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высших учебных заведений, общеобразовательных учреждений, членов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оргкомитета, профсоюза Волгоградской области, общественных организаций и др.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4. Номинации.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4.1. Опыт работы (описание).</w:t>
      </w:r>
    </w:p>
    <w:p w:rsidR="008D2939" w:rsidRPr="008D2939" w:rsidRDefault="00C80FF7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Методическая копилка (</w:t>
      </w:r>
      <w:r w:rsidR="008D2939" w:rsidRPr="008D2939">
        <w:rPr>
          <w:rFonts w:ascii="Times New Roman" w:hAnsi="Times New Roman" w:cs="Times New Roman"/>
          <w:sz w:val="28"/>
          <w:szCs w:val="28"/>
        </w:rPr>
        <w:t>фрагменты уроков).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4.3. Видеофрагменты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5. Критерии оценки конкурсных работ.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Максимальное количество баллов-50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Основными критериями отбора работ участников являются: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lastRenderedPageBreak/>
        <w:t xml:space="preserve">- наличие </w:t>
      </w:r>
      <w:proofErr w:type="spellStart"/>
      <w:r w:rsidRPr="008D293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8D2939">
        <w:rPr>
          <w:rFonts w:ascii="Times New Roman" w:hAnsi="Times New Roman" w:cs="Times New Roman"/>
          <w:sz w:val="28"/>
          <w:szCs w:val="28"/>
        </w:rPr>
        <w:t xml:space="preserve"> подхода (создание условий для возникновения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внутренней потребности включения в деятельность («хочу»)-10 баллов;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- выделение содержательной области («могу»)-5 баллов;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- актуализация знаний и фиксация затруднения в деятельности-5 баллов;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- постановка учебной задачи, соотнесение действия с используемым способом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действий (алгоритм, понятие и т.д.)-5 баллов;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- организация коммуникативной деятельности учеников по исследованию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возникшей проблемной ситуации-5 баллов;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- построение проекта выхода из затруднения («открытие» детьми новых знаний)-5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баллов;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- выбор учащимися метода разрешения проблемной ситуации-5 баллов;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- коллективная деятельность детей в форме: подводящий диалог, побуждающий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диалог; рефлексия деятельности (итог урока)- 10 баллов и т.д.;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- возможность тиражирования и внедрения результатов работы в практику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педагогической деятельности образовательных учреждений всех видов и типов.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6. ПОРЯДОК ПРОВЕДЕНИЯ КОНКУРСА.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6. 1. Сроки приема конкурсных материалов.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Материалы на Конкурс приним</w:t>
      </w:r>
      <w:r>
        <w:rPr>
          <w:rFonts w:ascii="Times New Roman" w:hAnsi="Times New Roman" w:cs="Times New Roman"/>
          <w:sz w:val="28"/>
          <w:szCs w:val="28"/>
        </w:rPr>
        <w:t>аются по эл</w:t>
      </w:r>
      <w:r w:rsidR="00C80FF7">
        <w:rPr>
          <w:rFonts w:ascii="Times New Roman" w:hAnsi="Times New Roman" w:cs="Times New Roman"/>
          <w:sz w:val="28"/>
          <w:szCs w:val="28"/>
        </w:rPr>
        <w:t>ектронной почте с 10 января 202</w:t>
      </w:r>
      <w:r w:rsidR="00C36B68">
        <w:rPr>
          <w:rFonts w:ascii="Times New Roman" w:hAnsi="Times New Roman" w:cs="Times New Roman"/>
          <w:sz w:val="28"/>
          <w:szCs w:val="28"/>
        </w:rPr>
        <w:t>6</w:t>
      </w:r>
      <w:r w:rsidR="001D0F62">
        <w:rPr>
          <w:rFonts w:ascii="Times New Roman" w:hAnsi="Times New Roman" w:cs="Times New Roman"/>
          <w:sz w:val="28"/>
          <w:szCs w:val="28"/>
        </w:rPr>
        <w:t xml:space="preserve"> </w:t>
      </w:r>
      <w:r w:rsidRPr="008D2939">
        <w:rPr>
          <w:rFonts w:ascii="Times New Roman" w:hAnsi="Times New Roman" w:cs="Times New Roman"/>
          <w:sz w:val="28"/>
          <w:szCs w:val="28"/>
        </w:rPr>
        <w:t>г.</w:t>
      </w:r>
      <w:r w:rsidR="00C80FF7">
        <w:rPr>
          <w:rFonts w:ascii="Times New Roman" w:hAnsi="Times New Roman" w:cs="Times New Roman"/>
          <w:sz w:val="28"/>
          <w:szCs w:val="28"/>
        </w:rPr>
        <w:t xml:space="preserve"> до 1 февраля 202</w:t>
      </w:r>
      <w:r w:rsidR="00C36B68">
        <w:rPr>
          <w:rFonts w:ascii="Times New Roman" w:hAnsi="Times New Roman" w:cs="Times New Roman"/>
          <w:sz w:val="28"/>
          <w:szCs w:val="28"/>
        </w:rPr>
        <w:t>6</w:t>
      </w:r>
      <w:r w:rsidRPr="008D2939">
        <w:rPr>
          <w:rFonts w:ascii="Times New Roman" w:hAnsi="Times New Roman" w:cs="Times New Roman"/>
          <w:sz w:val="28"/>
          <w:szCs w:val="28"/>
        </w:rPr>
        <w:t>г.</w:t>
      </w:r>
    </w:p>
    <w:p w:rsid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Информаци</w:t>
      </w:r>
      <w:r w:rsidR="001D0F62">
        <w:rPr>
          <w:rFonts w:ascii="Times New Roman" w:hAnsi="Times New Roman" w:cs="Times New Roman"/>
          <w:sz w:val="28"/>
          <w:szCs w:val="28"/>
        </w:rPr>
        <w:t>я о Конкурсе размещена на сайте</w:t>
      </w:r>
      <w:r w:rsidRPr="008D2939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771B95" w:rsidRPr="00230BF5">
          <w:rPr>
            <w:rStyle w:val="a3"/>
            <w:rFonts w:ascii="Times New Roman" w:hAnsi="Times New Roman" w:cs="Times New Roman"/>
            <w:sz w:val="28"/>
            <w:szCs w:val="28"/>
          </w:rPr>
          <w:t>http://www.lyceum5.ru/</w:t>
        </w:r>
      </w:hyperlink>
      <w:r w:rsidRPr="008D2939">
        <w:rPr>
          <w:rFonts w:ascii="Times New Roman" w:hAnsi="Times New Roman" w:cs="Times New Roman"/>
          <w:sz w:val="28"/>
          <w:szCs w:val="28"/>
        </w:rPr>
        <w:t>.</w:t>
      </w:r>
    </w:p>
    <w:p w:rsidR="00771B95" w:rsidRPr="008D2939" w:rsidRDefault="00771B95" w:rsidP="00FD3B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6.2. Условия участия в Конкурсе.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6.2.1. В конкурсе могут принять участие учителя, педагоги и воспитатели,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lastRenderedPageBreak/>
        <w:t>реализующие основные и дополнительные общеобразовательные программы на</w:t>
      </w:r>
      <w:r w:rsidR="001D0F62">
        <w:rPr>
          <w:rFonts w:ascii="Times New Roman" w:hAnsi="Times New Roman" w:cs="Times New Roman"/>
          <w:sz w:val="28"/>
          <w:szCs w:val="28"/>
        </w:rPr>
        <w:t xml:space="preserve"> </w:t>
      </w:r>
      <w:r w:rsidRPr="008D2939">
        <w:rPr>
          <w:rFonts w:ascii="Times New Roman" w:hAnsi="Times New Roman" w:cs="Times New Roman"/>
          <w:sz w:val="28"/>
          <w:szCs w:val="28"/>
        </w:rPr>
        <w:t>территории Российской Федерации, а также методисты, занимающиеся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сопровождением указанных программ, без ограничений возраста и стажа работы.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6.2.2. Каждый участник может представить работы в нескольких номинациях, ноне более одной работы в каждой номинации.</w:t>
      </w:r>
    </w:p>
    <w:p w:rsidR="008D2939" w:rsidRPr="008D2939" w:rsidRDefault="00FD3B3E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6.2.3. Участие в конкурсе </w:t>
      </w:r>
      <w:r w:rsidR="008D2939" w:rsidRPr="008D2939">
        <w:rPr>
          <w:rFonts w:ascii="Times New Roman" w:hAnsi="Times New Roman" w:cs="Times New Roman"/>
          <w:sz w:val="28"/>
          <w:szCs w:val="28"/>
        </w:rPr>
        <w:t>платное.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 xml:space="preserve">6.2.4. </w:t>
      </w:r>
      <w:r w:rsidRPr="009D2985">
        <w:rPr>
          <w:rFonts w:ascii="Times New Roman" w:hAnsi="Times New Roman" w:cs="Times New Roman"/>
          <w:sz w:val="28"/>
          <w:szCs w:val="28"/>
        </w:rPr>
        <w:t>Организационный взнос составляет 100 рублей за одну</w:t>
      </w:r>
      <w:r w:rsidR="001D0F62">
        <w:rPr>
          <w:rFonts w:ascii="Times New Roman" w:hAnsi="Times New Roman" w:cs="Times New Roman"/>
          <w:sz w:val="28"/>
          <w:szCs w:val="28"/>
        </w:rPr>
        <w:t xml:space="preserve"> </w:t>
      </w:r>
      <w:r w:rsidRPr="009D2985">
        <w:rPr>
          <w:rFonts w:ascii="Times New Roman" w:hAnsi="Times New Roman" w:cs="Times New Roman"/>
          <w:sz w:val="28"/>
          <w:szCs w:val="28"/>
        </w:rPr>
        <w:t>предоставляемую на конкурс работу. Организационный взнос перечисляется на</w:t>
      </w:r>
      <w:r w:rsidR="002357A6" w:rsidRPr="009D2985">
        <w:rPr>
          <w:rFonts w:ascii="Times New Roman" w:hAnsi="Times New Roman" w:cs="Times New Roman"/>
          <w:sz w:val="28"/>
          <w:szCs w:val="28"/>
        </w:rPr>
        <w:t>счет</w:t>
      </w:r>
      <w:r w:rsidRPr="009D2985">
        <w:rPr>
          <w:rFonts w:ascii="Times New Roman" w:hAnsi="Times New Roman" w:cs="Times New Roman"/>
          <w:sz w:val="28"/>
          <w:szCs w:val="28"/>
        </w:rPr>
        <w:t>: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2985">
        <w:rPr>
          <w:rFonts w:ascii="Times New Roman" w:hAnsi="Times New Roman" w:cs="Times New Roman"/>
          <w:sz w:val="28"/>
          <w:szCs w:val="28"/>
          <w:u w:val="single"/>
        </w:rPr>
        <w:t>Реквизиты: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ИНН 3444062702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КПП 344401001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Департамент финансов администрации Волгограда (М</w:t>
      </w:r>
      <w:r w:rsidR="002357A6" w:rsidRPr="009D2985">
        <w:rPr>
          <w:rFonts w:ascii="Times New Roman" w:hAnsi="Times New Roman" w:cs="Times New Roman"/>
          <w:sz w:val="28"/>
          <w:szCs w:val="28"/>
        </w:rPr>
        <w:t>униципальное общеобразовательное учреждение «Л</w:t>
      </w:r>
      <w:r w:rsidRPr="009D2985">
        <w:rPr>
          <w:rFonts w:ascii="Times New Roman" w:hAnsi="Times New Roman" w:cs="Times New Roman"/>
          <w:sz w:val="28"/>
          <w:szCs w:val="28"/>
        </w:rPr>
        <w:t>ицей № 5 имени</w:t>
      </w:r>
      <w:r w:rsidR="002357A6" w:rsidRPr="009D2985">
        <w:rPr>
          <w:rFonts w:ascii="Times New Roman" w:hAnsi="Times New Roman" w:cs="Times New Roman"/>
          <w:sz w:val="28"/>
          <w:szCs w:val="28"/>
        </w:rPr>
        <w:t xml:space="preserve"> Ю.А.Гагарина Центрального района Волгограда»</w:t>
      </w:r>
      <w:r w:rsidRPr="009D2985">
        <w:rPr>
          <w:rFonts w:ascii="Times New Roman" w:hAnsi="Times New Roman" w:cs="Times New Roman"/>
          <w:sz w:val="28"/>
          <w:szCs w:val="28"/>
        </w:rPr>
        <w:t>, л/с 20763002050)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р/с 40701810900003000001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Отделение Волгоград, г. Волгоград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БИК 041806001</w:t>
      </w:r>
    </w:p>
    <w:p w:rsidR="008D2939" w:rsidRPr="009D2985" w:rsidRDefault="002357A6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КБК7630702990000055</w:t>
      </w:r>
      <w:r w:rsidR="00FB232D">
        <w:rPr>
          <w:rFonts w:ascii="Times New Roman" w:hAnsi="Times New Roman" w:cs="Times New Roman"/>
          <w:sz w:val="28"/>
          <w:szCs w:val="28"/>
        </w:rPr>
        <w:t>0</w:t>
      </w:r>
      <w:r w:rsidRPr="009D2985">
        <w:rPr>
          <w:rFonts w:ascii="Times New Roman" w:hAnsi="Times New Roman" w:cs="Times New Roman"/>
          <w:sz w:val="28"/>
          <w:szCs w:val="28"/>
        </w:rPr>
        <w:t>1</w:t>
      </w:r>
      <w:r w:rsidR="00A175E3">
        <w:rPr>
          <w:rFonts w:ascii="Times New Roman" w:hAnsi="Times New Roman" w:cs="Times New Roman"/>
          <w:sz w:val="28"/>
          <w:szCs w:val="28"/>
        </w:rPr>
        <w:t>55</w:t>
      </w:r>
      <w:r w:rsidRPr="009D2985">
        <w:rPr>
          <w:rFonts w:ascii="Times New Roman" w:hAnsi="Times New Roman" w:cs="Times New Roman"/>
          <w:sz w:val="28"/>
          <w:szCs w:val="28"/>
        </w:rPr>
        <w:t xml:space="preserve"> ОКТМО 18701000</w:t>
      </w:r>
      <w:r w:rsidR="008D2939" w:rsidRPr="009D2985">
        <w:rPr>
          <w:rFonts w:ascii="Times New Roman" w:hAnsi="Times New Roman" w:cs="Times New Roman"/>
          <w:sz w:val="28"/>
          <w:szCs w:val="28"/>
        </w:rPr>
        <w:t xml:space="preserve"> (на содержание и ведение уставной</w:t>
      </w:r>
      <w:r w:rsidR="001D0F62">
        <w:rPr>
          <w:rFonts w:ascii="Times New Roman" w:hAnsi="Times New Roman" w:cs="Times New Roman"/>
          <w:sz w:val="28"/>
          <w:szCs w:val="28"/>
        </w:rPr>
        <w:t xml:space="preserve"> </w:t>
      </w:r>
      <w:r w:rsidR="008D2939" w:rsidRPr="009D2985">
        <w:rPr>
          <w:rFonts w:ascii="Times New Roman" w:hAnsi="Times New Roman" w:cs="Times New Roman"/>
          <w:sz w:val="28"/>
          <w:szCs w:val="28"/>
        </w:rPr>
        <w:t xml:space="preserve">деятельности) </w:t>
      </w:r>
    </w:p>
    <w:p w:rsidR="00943999" w:rsidRPr="009D2985" w:rsidRDefault="00A175E3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группа 15</w:t>
      </w:r>
      <w:r w:rsidR="00943999" w:rsidRPr="009D2985">
        <w:rPr>
          <w:rFonts w:ascii="Times New Roman" w:hAnsi="Times New Roman" w:cs="Times New Roman"/>
          <w:sz w:val="28"/>
          <w:szCs w:val="28"/>
        </w:rPr>
        <w:t>0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Квитанция присылается вместе с Конкурсными материалами.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6.3. Требования к содержанию и оформлению материалов Конкурса.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6.3.1. Требования к содержанию представленного материала учитывают: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- владение педагогом современными методиками и приёмами;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- творчество педагога;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- использование системно-</w:t>
      </w:r>
      <w:proofErr w:type="spellStart"/>
      <w:r w:rsidRPr="009D2985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9D2985">
        <w:rPr>
          <w:rFonts w:ascii="Times New Roman" w:hAnsi="Times New Roman" w:cs="Times New Roman"/>
          <w:sz w:val="28"/>
          <w:szCs w:val="28"/>
        </w:rPr>
        <w:t xml:space="preserve"> подхода в обучении;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lastRenderedPageBreak/>
        <w:t>- четкое описание педагогических методов и приемов;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- показ результативности уроков;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- создание условий для активной деятельности обучающихся, умение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самостоятельно добывать знания, находить нужные примеры, аргументы;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- активная коллективная творческая деятельность обучающихся;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- использование современных информационных технологий.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6.3.2. Работа должна быть представлена в печатном варианте в текстовом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 xml:space="preserve">редакторе </w:t>
      </w:r>
      <w:proofErr w:type="spellStart"/>
      <w:r w:rsidRPr="009D298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9D2985">
        <w:rPr>
          <w:rFonts w:ascii="Times New Roman" w:hAnsi="Times New Roman" w:cs="Times New Roman"/>
          <w:sz w:val="28"/>
          <w:szCs w:val="28"/>
        </w:rPr>
        <w:t xml:space="preserve">, сохраненная в формате </w:t>
      </w:r>
      <w:proofErr w:type="spellStart"/>
      <w:r w:rsidRPr="009D298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9D2985">
        <w:rPr>
          <w:rFonts w:ascii="Times New Roman" w:hAnsi="Times New Roman" w:cs="Times New Roman"/>
          <w:sz w:val="28"/>
          <w:szCs w:val="28"/>
        </w:rPr>
        <w:t xml:space="preserve"> 97-2003, шрифт </w:t>
      </w:r>
      <w:proofErr w:type="spellStart"/>
      <w:r w:rsidRPr="009D298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9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98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98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9D2985">
        <w:rPr>
          <w:rFonts w:ascii="Times New Roman" w:hAnsi="Times New Roman" w:cs="Times New Roman"/>
          <w:sz w:val="28"/>
          <w:szCs w:val="28"/>
        </w:rPr>
        <w:t>,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размер шрифта 14, междустрочный интервал 1,5, формат страницы А-4.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6.3.3. Титульный лист работы конкурсанта включает следующую информацию: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ФИО, ФИО педагога руководителя; полное наименование образовательного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учреждения, город (село, поселок, район), регион (субъект федерации: область,</w:t>
      </w:r>
      <w:r w:rsidR="001D0F62">
        <w:rPr>
          <w:rFonts w:ascii="Times New Roman" w:hAnsi="Times New Roman" w:cs="Times New Roman"/>
          <w:sz w:val="28"/>
          <w:szCs w:val="28"/>
        </w:rPr>
        <w:t xml:space="preserve"> </w:t>
      </w:r>
      <w:r w:rsidRPr="009D2985">
        <w:rPr>
          <w:rFonts w:ascii="Times New Roman" w:hAnsi="Times New Roman" w:cs="Times New Roman"/>
          <w:sz w:val="28"/>
          <w:szCs w:val="28"/>
        </w:rPr>
        <w:t>край, республика и т.п.).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6.3.4. Заявка оформляется строго по определенной форме и присылается в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98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9D2985">
        <w:rPr>
          <w:rFonts w:ascii="Times New Roman" w:hAnsi="Times New Roman" w:cs="Times New Roman"/>
          <w:sz w:val="28"/>
          <w:szCs w:val="28"/>
        </w:rPr>
        <w:t xml:space="preserve"> -2003-2007.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6.3.5.Конкурсную работу с Заявкой, квитанцией об оплате, фотографией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конкурсанта, необходимо переслать электронной почтой по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адресу: lutch.v@yandex.ru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6.3.6. Конкурсные материалы должны быть прикреплены к письму отдельными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файлами под фамилией, именем и отчеством участника конкурса: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- ФИО конкурсная работа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- ФИО заявка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- ФИО квитанция об оплате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- ФИО фотография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lastRenderedPageBreak/>
        <w:t>6.3.7. При отправлении на Конкурс работ электронной почтой в теме письма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необходимо указать: «</w:t>
      </w:r>
      <w:proofErr w:type="spellStart"/>
      <w:r w:rsidRPr="009D298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D2985">
        <w:rPr>
          <w:rFonts w:ascii="Times New Roman" w:hAnsi="Times New Roman" w:cs="Times New Roman"/>
          <w:sz w:val="28"/>
          <w:szCs w:val="28"/>
        </w:rPr>
        <w:t xml:space="preserve"> подход».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6.3.8. После получения письма с конкурсной работой участника организаторами</w:t>
      </w:r>
      <w:r w:rsidR="001D0F62">
        <w:rPr>
          <w:rFonts w:ascii="Times New Roman" w:hAnsi="Times New Roman" w:cs="Times New Roman"/>
          <w:sz w:val="28"/>
          <w:szCs w:val="28"/>
        </w:rPr>
        <w:t xml:space="preserve"> </w:t>
      </w:r>
      <w:r w:rsidRPr="009D2985">
        <w:rPr>
          <w:rFonts w:ascii="Times New Roman" w:hAnsi="Times New Roman" w:cs="Times New Roman"/>
          <w:sz w:val="28"/>
          <w:szCs w:val="28"/>
        </w:rPr>
        <w:t>Конкурса в его адрес направляется ответ: «Работа получена. Спасибо за</w:t>
      </w:r>
      <w:r w:rsidR="001D0F62">
        <w:rPr>
          <w:rFonts w:ascii="Times New Roman" w:hAnsi="Times New Roman" w:cs="Times New Roman"/>
          <w:sz w:val="28"/>
          <w:szCs w:val="28"/>
        </w:rPr>
        <w:t xml:space="preserve"> </w:t>
      </w:r>
      <w:r w:rsidRPr="009D2985">
        <w:rPr>
          <w:rFonts w:ascii="Times New Roman" w:hAnsi="Times New Roman" w:cs="Times New Roman"/>
          <w:sz w:val="28"/>
          <w:szCs w:val="28"/>
        </w:rPr>
        <w:t>участие». В случае неполучения конкурсантом ответа, материалы необходимо</w:t>
      </w:r>
      <w:r w:rsidR="001D0F62">
        <w:rPr>
          <w:rFonts w:ascii="Times New Roman" w:hAnsi="Times New Roman" w:cs="Times New Roman"/>
          <w:sz w:val="28"/>
          <w:szCs w:val="28"/>
        </w:rPr>
        <w:t xml:space="preserve"> </w:t>
      </w:r>
      <w:r w:rsidRPr="009D2985">
        <w:rPr>
          <w:rFonts w:ascii="Times New Roman" w:hAnsi="Times New Roman" w:cs="Times New Roman"/>
          <w:sz w:val="28"/>
          <w:szCs w:val="28"/>
        </w:rPr>
        <w:t>повторно направить в адрес организаторов.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6.3.9. Присланные материалы не рецензируются и не возвращаются, переписка с авторами не ведется, конкурсные материалы, не соответствующие требованиям</w:t>
      </w:r>
      <w:r w:rsidR="001D0F62">
        <w:rPr>
          <w:rFonts w:ascii="Times New Roman" w:hAnsi="Times New Roman" w:cs="Times New Roman"/>
          <w:sz w:val="28"/>
          <w:szCs w:val="28"/>
        </w:rPr>
        <w:t xml:space="preserve"> </w:t>
      </w:r>
      <w:r w:rsidRPr="009D2985">
        <w:rPr>
          <w:rFonts w:ascii="Times New Roman" w:hAnsi="Times New Roman" w:cs="Times New Roman"/>
          <w:sz w:val="28"/>
          <w:szCs w:val="28"/>
        </w:rPr>
        <w:t>данного Положения, а также присланные после окончания срока приёма работ на Конкурс, не рассматриваются и не возвращаются.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6.4.Организаторы оставляют за собой право при необходимости вносить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коррективы в порядок проведения Конкурса.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6.5. Отправка работы на конкурс означает согласие автора со всеми условиями</w:t>
      </w:r>
      <w:r w:rsidR="001D0F62">
        <w:rPr>
          <w:rFonts w:ascii="Times New Roman" w:hAnsi="Times New Roman" w:cs="Times New Roman"/>
          <w:sz w:val="28"/>
          <w:szCs w:val="28"/>
        </w:rPr>
        <w:t xml:space="preserve"> </w:t>
      </w:r>
      <w:r w:rsidRPr="009D2985">
        <w:rPr>
          <w:rFonts w:ascii="Times New Roman" w:hAnsi="Times New Roman" w:cs="Times New Roman"/>
          <w:sz w:val="28"/>
          <w:szCs w:val="28"/>
        </w:rPr>
        <w:t>данного Положения и предоставление лицею права на публикацию работы.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6.6. Подведение итогов и награждение участников Конкурса.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6.6.1. Итоги Конкурс</w:t>
      </w:r>
      <w:r w:rsidR="00C80FF7">
        <w:rPr>
          <w:rFonts w:ascii="Times New Roman" w:hAnsi="Times New Roman" w:cs="Times New Roman"/>
          <w:sz w:val="28"/>
          <w:szCs w:val="28"/>
        </w:rPr>
        <w:t>а подводятся 17 февраля 202</w:t>
      </w:r>
      <w:r w:rsidR="00C36B6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9D2985">
        <w:rPr>
          <w:rFonts w:ascii="Times New Roman" w:hAnsi="Times New Roman" w:cs="Times New Roman"/>
          <w:sz w:val="28"/>
          <w:szCs w:val="28"/>
        </w:rPr>
        <w:t>г. и публикуются на сайте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http://www.lyceum5.ru/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6.6.2. После объявления итогов оформляются документы, подтверждающие</w:t>
      </w:r>
    </w:p>
    <w:p w:rsidR="008D2939" w:rsidRPr="009D2985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 xml:space="preserve">участие. Конкурсанты </w:t>
      </w:r>
      <w:r w:rsidR="009726F9" w:rsidRPr="009D2985">
        <w:rPr>
          <w:rFonts w:ascii="Times New Roman" w:hAnsi="Times New Roman" w:cs="Times New Roman"/>
          <w:sz w:val="28"/>
          <w:szCs w:val="28"/>
        </w:rPr>
        <w:t xml:space="preserve">получают </w:t>
      </w:r>
      <w:r w:rsidRPr="009D2985">
        <w:rPr>
          <w:rFonts w:ascii="Times New Roman" w:hAnsi="Times New Roman" w:cs="Times New Roman"/>
          <w:sz w:val="28"/>
          <w:szCs w:val="28"/>
        </w:rPr>
        <w:t>Сертификат участника Всероссийского</w:t>
      </w:r>
      <w:r w:rsidR="001D0F62">
        <w:rPr>
          <w:rFonts w:ascii="Times New Roman" w:hAnsi="Times New Roman" w:cs="Times New Roman"/>
          <w:sz w:val="28"/>
          <w:szCs w:val="28"/>
        </w:rPr>
        <w:t xml:space="preserve"> </w:t>
      </w:r>
      <w:r w:rsidRPr="009D2985">
        <w:rPr>
          <w:rFonts w:ascii="Times New Roman" w:hAnsi="Times New Roman" w:cs="Times New Roman"/>
          <w:sz w:val="28"/>
          <w:szCs w:val="28"/>
        </w:rPr>
        <w:t>конкурса, победители и призёры - Дипломы I, II, III степеней</w:t>
      </w:r>
      <w:r w:rsidR="009726F9" w:rsidRPr="009D298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9D2985">
        <w:rPr>
          <w:rFonts w:ascii="Times New Roman" w:hAnsi="Times New Roman" w:cs="Times New Roman"/>
          <w:sz w:val="28"/>
          <w:szCs w:val="28"/>
        </w:rPr>
        <w:t>.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>6.6.3. Материалы</w:t>
      </w:r>
      <w:r w:rsidRPr="008D2939">
        <w:rPr>
          <w:rFonts w:ascii="Times New Roman" w:hAnsi="Times New Roman" w:cs="Times New Roman"/>
          <w:sz w:val="28"/>
          <w:szCs w:val="28"/>
        </w:rPr>
        <w:t xml:space="preserve"> участников Конкурса могут быть опубликованы в сборнике</w:t>
      </w:r>
    </w:p>
    <w:p w:rsidR="008D2939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творческих работ.</w:t>
      </w:r>
    </w:p>
    <w:p w:rsidR="00FC2F5A" w:rsidRPr="008D2939" w:rsidRDefault="008D2939" w:rsidP="00FD3B3E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Работы, присланные на конкурс, должны быт</w:t>
      </w:r>
      <w:r>
        <w:rPr>
          <w:rFonts w:ascii="Times New Roman" w:hAnsi="Times New Roman" w:cs="Times New Roman"/>
          <w:sz w:val="28"/>
          <w:szCs w:val="28"/>
        </w:rPr>
        <w:t xml:space="preserve">ь проверены на грамотность. При </w:t>
      </w:r>
      <w:r w:rsidRPr="008D2939">
        <w:rPr>
          <w:rFonts w:ascii="Times New Roman" w:hAnsi="Times New Roman" w:cs="Times New Roman"/>
          <w:sz w:val="28"/>
          <w:szCs w:val="28"/>
        </w:rPr>
        <w:t>включении в сборник будет сохраняться авт</w:t>
      </w:r>
      <w:r>
        <w:rPr>
          <w:rFonts w:ascii="Times New Roman" w:hAnsi="Times New Roman" w:cs="Times New Roman"/>
          <w:sz w:val="28"/>
          <w:szCs w:val="28"/>
        </w:rPr>
        <w:t xml:space="preserve">орская стилистика и грамматика. </w:t>
      </w:r>
      <w:r w:rsidRPr="008D2939">
        <w:rPr>
          <w:rFonts w:ascii="Times New Roman" w:hAnsi="Times New Roman" w:cs="Times New Roman"/>
          <w:sz w:val="28"/>
          <w:szCs w:val="28"/>
        </w:rPr>
        <w:t>Сборник высылается по желанию конкурсанта и оплачивается дополнительно.</w:t>
      </w:r>
    </w:p>
    <w:sectPr w:rsidR="00FC2F5A" w:rsidRPr="008D2939" w:rsidSect="00AF5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2939"/>
    <w:rsid w:val="000F75B9"/>
    <w:rsid w:val="00127734"/>
    <w:rsid w:val="00143587"/>
    <w:rsid w:val="001D0F62"/>
    <w:rsid w:val="002266E8"/>
    <w:rsid w:val="00230F1C"/>
    <w:rsid w:val="002357A6"/>
    <w:rsid w:val="002F14B8"/>
    <w:rsid w:val="00391BD7"/>
    <w:rsid w:val="00481692"/>
    <w:rsid w:val="00507183"/>
    <w:rsid w:val="005C0EA9"/>
    <w:rsid w:val="006144C1"/>
    <w:rsid w:val="00733779"/>
    <w:rsid w:val="00771B95"/>
    <w:rsid w:val="008D2939"/>
    <w:rsid w:val="009139E8"/>
    <w:rsid w:val="00943999"/>
    <w:rsid w:val="009726F9"/>
    <w:rsid w:val="009D2985"/>
    <w:rsid w:val="009D6F43"/>
    <w:rsid w:val="00A175E3"/>
    <w:rsid w:val="00A336C9"/>
    <w:rsid w:val="00AB2F00"/>
    <w:rsid w:val="00AF51FD"/>
    <w:rsid w:val="00B96204"/>
    <w:rsid w:val="00C03C22"/>
    <w:rsid w:val="00C36B68"/>
    <w:rsid w:val="00C80FF7"/>
    <w:rsid w:val="00D733F7"/>
    <w:rsid w:val="00D95B15"/>
    <w:rsid w:val="00E53986"/>
    <w:rsid w:val="00F45071"/>
    <w:rsid w:val="00FB232D"/>
    <w:rsid w:val="00FC2F5A"/>
    <w:rsid w:val="00FD3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47BF"/>
  <w15:docId w15:val="{F8DEFD23-6821-413B-96C7-8F64C7EF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yceum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№5 им. Ю. А. Гагарина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Oksana</cp:lastModifiedBy>
  <cp:revision>26</cp:revision>
  <cp:lastPrinted>2018-09-10T08:43:00Z</cp:lastPrinted>
  <dcterms:created xsi:type="dcterms:W3CDTF">2018-08-27T10:08:00Z</dcterms:created>
  <dcterms:modified xsi:type="dcterms:W3CDTF">2026-01-14T07:18:00Z</dcterms:modified>
</cp:coreProperties>
</file>