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E0" w:rsidRPr="004569CD" w:rsidRDefault="00D108E0" w:rsidP="004569C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569CD">
        <w:rPr>
          <w:rFonts w:ascii="Times New Roman" w:hAnsi="Times New Roman" w:cs="Times New Roman"/>
          <w:sz w:val="24"/>
          <w:szCs w:val="24"/>
        </w:rPr>
        <w:t>Некоммерческое партнерство «АССОЦИАЦИЯ ЛУЧШИХ ШКОЛ»</w:t>
      </w:r>
    </w:p>
    <w:p w:rsidR="00D108E0" w:rsidRPr="004569CD" w:rsidRDefault="00D108E0" w:rsidP="004569C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569CD">
        <w:rPr>
          <w:rFonts w:ascii="Times New Roman" w:hAnsi="Times New Roman" w:cs="Times New Roman"/>
          <w:sz w:val="24"/>
          <w:szCs w:val="24"/>
        </w:rPr>
        <w:t xml:space="preserve">Москва, </w:t>
      </w:r>
      <w:proofErr w:type="spellStart"/>
      <w:r w:rsidRPr="004569CD">
        <w:rPr>
          <w:rFonts w:ascii="Times New Roman" w:hAnsi="Times New Roman" w:cs="Times New Roman"/>
          <w:sz w:val="24"/>
          <w:szCs w:val="24"/>
        </w:rPr>
        <w:t>Н.Радищевская</w:t>
      </w:r>
      <w:proofErr w:type="spellEnd"/>
      <w:r w:rsidRPr="004569CD">
        <w:rPr>
          <w:rFonts w:ascii="Times New Roman" w:hAnsi="Times New Roman" w:cs="Times New Roman"/>
          <w:sz w:val="24"/>
          <w:szCs w:val="24"/>
        </w:rPr>
        <w:t xml:space="preserve"> ул., 5, стр.1, e-</w:t>
      </w:r>
      <w:proofErr w:type="spellStart"/>
      <w:r w:rsidRPr="004569C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569CD">
        <w:rPr>
          <w:rFonts w:ascii="Times New Roman" w:hAnsi="Times New Roman" w:cs="Times New Roman"/>
          <w:sz w:val="24"/>
          <w:szCs w:val="24"/>
        </w:rPr>
        <w:t>: to@alsnp.ru</w:t>
      </w:r>
    </w:p>
    <w:p w:rsidR="00D108E0" w:rsidRPr="004569CD" w:rsidRDefault="00D108E0" w:rsidP="004569C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569CD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D108E0" w:rsidRPr="004569CD" w:rsidRDefault="00D108E0" w:rsidP="004569C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569CD">
        <w:rPr>
          <w:rFonts w:ascii="Times New Roman" w:hAnsi="Times New Roman" w:cs="Times New Roman"/>
          <w:sz w:val="24"/>
          <w:szCs w:val="24"/>
        </w:rPr>
        <w:t>ЛИЦЕЙ № 5 имени Ю.А. Гагарина</w:t>
      </w:r>
    </w:p>
    <w:p w:rsidR="00D108E0" w:rsidRPr="004569CD" w:rsidRDefault="00D108E0" w:rsidP="004569C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569CD">
        <w:rPr>
          <w:rFonts w:ascii="Times New Roman" w:hAnsi="Times New Roman" w:cs="Times New Roman"/>
          <w:sz w:val="24"/>
          <w:szCs w:val="24"/>
        </w:rPr>
        <w:t>Центрального района г. Волгограда</w:t>
      </w:r>
    </w:p>
    <w:p w:rsidR="00D108E0" w:rsidRPr="004569CD" w:rsidRDefault="00D108E0" w:rsidP="004569C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4569CD">
        <w:rPr>
          <w:rFonts w:ascii="Times New Roman" w:hAnsi="Times New Roman" w:cs="Times New Roman"/>
          <w:sz w:val="24"/>
          <w:szCs w:val="24"/>
        </w:rPr>
        <w:t>400</w:t>
      </w:r>
      <w:r w:rsidR="00BE1C56">
        <w:rPr>
          <w:rFonts w:ascii="Times New Roman" w:hAnsi="Times New Roman" w:cs="Times New Roman"/>
          <w:sz w:val="24"/>
          <w:szCs w:val="24"/>
        </w:rPr>
        <w:t>066</w:t>
      </w:r>
      <w:r w:rsidRPr="004569CD">
        <w:rPr>
          <w:rFonts w:ascii="Times New Roman" w:hAnsi="Times New Roman" w:cs="Times New Roman"/>
          <w:sz w:val="24"/>
          <w:szCs w:val="24"/>
        </w:rPr>
        <w:t>, г. Волгоград, ул. Мира, 17</w:t>
      </w:r>
    </w:p>
    <w:p w:rsidR="00D108E0" w:rsidRDefault="00950E66" w:rsidP="004569C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Тел./факс: 33-10-49,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l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>ceum5@vol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>admin</w:t>
      </w:r>
      <w:r w:rsidR="00D108E0" w:rsidRPr="004569CD">
        <w:rPr>
          <w:rFonts w:ascii="Times New Roman" w:hAnsi="Times New Roman" w:cs="Times New Roman"/>
          <w:sz w:val="24"/>
          <w:szCs w:val="24"/>
        </w:rPr>
        <w:t>.ru ИНН 3444062702</w:t>
      </w:r>
    </w:p>
    <w:p w:rsidR="004569CD" w:rsidRPr="004569CD" w:rsidRDefault="004569CD" w:rsidP="004569C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D108E0" w:rsidRPr="00D108E0" w:rsidRDefault="00D108E0" w:rsidP="00D10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E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108E0" w:rsidRPr="00D108E0" w:rsidRDefault="00C72DB1" w:rsidP="00D10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6317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B368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108E0" w:rsidRPr="00D108E0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</w:t>
      </w:r>
    </w:p>
    <w:p w:rsidR="00D108E0" w:rsidRPr="00D108E0" w:rsidRDefault="00D108E0" w:rsidP="00D10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08E0">
        <w:rPr>
          <w:rFonts w:ascii="Times New Roman" w:hAnsi="Times New Roman" w:cs="Times New Roman"/>
          <w:b/>
          <w:sz w:val="28"/>
          <w:szCs w:val="28"/>
        </w:rPr>
        <w:t>педмастерства</w:t>
      </w:r>
      <w:proofErr w:type="spellEnd"/>
    </w:p>
    <w:p w:rsidR="00D108E0" w:rsidRPr="00D108E0" w:rsidRDefault="00D108E0" w:rsidP="00D10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E0">
        <w:rPr>
          <w:rFonts w:ascii="Times New Roman" w:hAnsi="Times New Roman" w:cs="Times New Roman"/>
          <w:b/>
          <w:sz w:val="28"/>
          <w:szCs w:val="28"/>
        </w:rPr>
        <w:t>«Не позволяй душе лениться»</w:t>
      </w:r>
    </w:p>
    <w:p w:rsidR="00D108E0" w:rsidRPr="00D108E0" w:rsidRDefault="00D108E0" w:rsidP="00D10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8E0">
        <w:rPr>
          <w:rFonts w:ascii="Times New Roman" w:hAnsi="Times New Roman" w:cs="Times New Roman"/>
          <w:b/>
          <w:sz w:val="28"/>
          <w:szCs w:val="28"/>
        </w:rPr>
        <w:t>(система работы по духовно-нравственному воспитанию)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Всероссийский конкурс «Не позволяй душе лениться» (далее Конкурс)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учреждендля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выявления лучшего опыта работы образовательных учреждений в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областисоздания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целостной системы духовно-нравственного воспитания.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Конкурс в области педагогики, воспитания и работы с детьми школьного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возрастапроводится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стимулирования творчества педагогов и воспитателей образовательных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учреждений за внедрение инновационных разработок в сфере образования,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содействующих духовно-нравственному развитию личности гражданина России;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выявления и распространения лучших моделей воспитания, обучения и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внеурочной работы с детьми и молодёжью;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обобщение имеющейся практики духовно-нравственного воспитания и обучения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детей и молодёжи в общеобразовательных учреждениях;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lastRenderedPageBreak/>
        <w:t>- отбор и популяризация наиболее эффективных методик духовно-нравственного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формирование базы данных об имеющемся эффективном опыте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образовательной деятельности образовательных учреждений;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повышения престижа учительского труда.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2. Учредители и организаторы Конкурса.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2.1. Некоммерческое партнерство «Ассоциация лучших школ».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2.2. Муниципальное общеобразовательное учреждение «Лицей № 5 имени Ю.А. Гагарина Центрального района Волгограда».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2.3. При поддержке:</w:t>
      </w:r>
    </w:p>
    <w:p w:rsidR="004569CD" w:rsidRDefault="004569CD" w:rsidP="00D108E0">
      <w:pPr>
        <w:rPr>
          <w:rFonts w:ascii="Times New Roman" w:hAnsi="Times New Roman" w:cs="Times New Roman"/>
          <w:sz w:val="28"/>
          <w:szCs w:val="28"/>
        </w:rPr>
      </w:pPr>
      <w:r w:rsidRPr="004569CD">
        <w:rPr>
          <w:rFonts w:ascii="Times New Roman" w:hAnsi="Times New Roman" w:cs="Times New Roman"/>
          <w:sz w:val="28"/>
          <w:szCs w:val="28"/>
        </w:rPr>
        <w:t>Комитета образования, науки и молодежной политики Волгоградской области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Волгоградской областной организации профсоюза работников народного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Волгоградской государственной академии последипломного образования (ВГАПО)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Департамента по образованию администрации Волгограда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Издательства «Учитель»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3. Руководство Конкурсом.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3.1. Руководство Конкурсом осуществляет Организационный комитет Конкурса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(далее – Оргкомитет)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3.2. Оргкомитет утверждается Учредителями Конкурса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3.3. Оргкомитет формирует жюри для экспертизы работ из представителей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высших учебных заведений, общеобразовательных учреждений, членов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оргкомитета, профсоюза Волгоградской области, общественных организаций и др.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lastRenderedPageBreak/>
        <w:t>4. Номинации.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4.1. Создание целостной системы духовно-нравственного воспитания (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описаниеопыта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работы с приложениями сценариев, методических разработок и т.д.)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4.2. Методическая копилка (разработки сценариев, конспектов уроков,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описаниемероприятий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>).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4.3. Программа духовно-нравственного воспитания (в начальной школе, в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старшей школе, в ОУ и т.д.).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4.4. Проекты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4.5. Системный подход к решению проблемы педагогического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сопровождениясемьи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в вопроса</w:t>
      </w:r>
      <w:r w:rsidR="00020184">
        <w:rPr>
          <w:rFonts w:ascii="Times New Roman" w:hAnsi="Times New Roman" w:cs="Times New Roman"/>
          <w:sz w:val="28"/>
          <w:szCs w:val="28"/>
        </w:rPr>
        <w:t>х</w:t>
      </w:r>
      <w:r w:rsidRPr="00D108E0">
        <w:rPr>
          <w:rFonts w:ascii="Times New Roman" w:hAnsi="Times New Roman" w:cs="Times New Roman"/>
          <w:sz w:val="28"/>
          <w:szCs w:val="28"/>
        </w:rPr>
        <w:t xml:space="preserve"> духовно-нравственного воспитания детей (описание).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4.6. Эссе педагога на заданную тему (не более 5 стр.).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5. Критерии оценки конкурсных работ.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Максимальное количество баллов- 50 баллов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Основными критериями отбора работ участников являются: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соответствие содержания работ историческим традициям российского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образования-10 баллов;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разработка новых авторских курсов, программ, создание учебно-методических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пособий, затрагивающих в первую очередь аспекты духовно-нравственного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воспитания и обучения детей и молодёжи-20 баллов;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актуальность работы для осуществления духовно-нравственного воспитания и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обучения детей и молодёжи-10 баллов;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возможность тиражирования и внедрения результатов работы в практику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педагогической деятельности образовательных учреждений всех видов и типов-10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lastRenderedPageBreak/>
        <w:t>баллов.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 ПОРЯДОК ПРОВЕДЕНИЯ КОНКУРСА.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6.1. Требования к оформлению материалов Конкурса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6.1.1. Требования к представляемым конкурсным материалам: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владение педагогом современными методиками и приёмами;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творчество педагога;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четкое описание педагогических методов и приемов;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показ результативности уроков, мероприятий;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создание условий для активной деятельности обучающихся, умение их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самостоятельно добывать знания, находить нужные примеры, аргументы;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активная коллективная творческая деятельность обучающихся;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- использование современных информационных технологий.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6.1.2. Работа должна быть представлена в печатном варианте в текстовом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редакторе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>, сохраненная в формате</w:t>
      </w:r>
      <w:r w:rsidR="008C4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97-2003, шрифт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, размер шрифта 14,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междустрочныйинтервал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1,5, формат страницы А-4.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6.1.3. Конкурсные материалы пересылаются в файле под фамилией, именем и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отчеством участника конкурса.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Титульный лист работы конкурсанта включает следующую информацию: </w:t>
      </w:r>
      <w:proofErr w:type="spellStart"/>
      <w:proofErr w:type="gramStart"/>
      <w:r w:rsidRPr="00D108E0">
        <w:rPr>
          <w:rFonts w:ascii="Times New Roman" w:hAnsi="Times New Roman" w:cs="Times New Roman"/>
          <w:sz w:val="28"/>
          <w:szCs w:val="28"/>
        </w:rPr>
        <w:t>ФИО,полное</w:t>
      </w:r>
      <w:proofErr w:type="spellEnd"/>
      <w:proofErr w:type="gramEnd"/>
      <w:r w:rsidRPr="00D108E0">
        <w:rPr>
          <w:rFonts w:ascii="Times New Roman" w:hAnsi="Times New Roman" w:cs="Times New Roman"/>
          <w:sz w:val="28"/>
          <w:szCs w:val="28"/>
        </w:rPr>
        <w:t xml:space="preserve"> наименование его образовательного учреждения, город (село,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поселок,район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>), регион (субъект федерации: область, край, республика и т.п.).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Заявка оформляется и присылается в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-2003-2007.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6.1.4. Конкурсную работу с Заявкой, заполненной строго по определенной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форме, необходимо переслать электронной почтой по адресу: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08E0">
        <w:rPr>
          <w:rFonts w:ascii="Times New Roman" w:hAnsi="Times New Roman" w:cs="Times New Roman"/>
          <w:sz w:val="28"/>
          <w:szCs w:val="28"/>
        </w:rPr>
        <w:t>&lt; lutch.v@yandex.ru</w:t>
      </w:r>
      <w:proofErr w:type="gramEnd"/>
      <w:r w:rsidRPr="00D108E0">
        <w:rPr>
          <w:rFonts w:ascii="Times New Roman" w:hAnsi="Times New Roman" w:cs="Times New Roman"/>
          <w:sz w:val="28"/>
          <w:szCs w:val="28"/>
        </w:rPr>
        <w:t>&gt;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При отправлении на Конкурс работ электронной почтой в письме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необходимоуказать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тему: Конкурс «Не позволяй душе лениться».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lastRenderedPageBreak/>
        <w:t>Конкурсная работа и заявка должны быть прикреплены к письму отдельными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файлами (ФИО заявка) и (ФИО конкурсная работа).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После получения письма с конкурсной работой участника организаторами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Конкурса в его адрес направляется ответ: «Работа получена. Спасибо за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участие».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В случае неполучения конкурсантом ответа, материалы необходимо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повторнонаправить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в адрес организаторов.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 2. Сроки приема конкурсных материалов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Материалы на Конкурс принимаются по эл</w:t>
      </w:r>
      <w:r w:rsidR="00950E66">
        <w:rPr>
          <w:rFonts w:ascii="Times New Roman" w:hAnsi="Times New Roman" w:cs="Times New Roman"/>
          <w:sz w:val="28"/>
          <w:szCs w:val="28"/>
        </w:rPr>
        <w:t>ектронной почте с 1</w:t>
      </w:r>
      <w:r w:rsidR="00BE1C56">
        <w:rPr>
          <w:rFonts w:ascii="Times New Roman" w:hAnsi="Times New Roman" w:cs="Times New Roman"/>
          <w:sz w:val="28"/>
          <w:szCs w:val="28"/>
        </w:rPr>
        <w:t>5</w:t>
      </w:r>
      <w:r w:rsidR="00950E66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631752">
        <w:rPr>
          <w:rFonts w:ascii="Times New Roman" w:hAnsi="Times New Roman" w:cs="Times New Roman"/>
          <w:sz w:val="28"/>
          <w:szCs w:val="28"/>
        </w:rPr>
        <w:t>5</w:t>
      </w:r>
      <w:r w:rsidRPr="00D108E0">
        <w:rPr>
          <w:rFonts w:ascii="Times New Roman" w:hAnsi="Times New Roman" w:cs="Times New Roman"/>
          <w:sz w:val="28"/>
          <w:szCs w:val="28"/>
        </w:rPr>
        <w:t xml:space="preserve">г. до </w:t>
      </w:r>
      <w:r w:rsidR="00950E66">
        <w:rPr>
          <w:rFonts w:ascii="Times New Roman" w:hAnsi="Times New Roman" w:cs="Times New Roman"/>
          <w:sz w:val="28"/>
          <w:szCs w:val="28"/>
        </w:rPr>
        <w:t>1</w:t>
      </w:r>
      <w:r w:rsidR="00BE1C56">
        <w:rPr>
          <w:rFonts w:ascii="Times New Roman" w:hAnsi="Times New Roman" w:cs="Times New Roman"/>
          <w:sz w:val="28"/>
          <w:szCs w:val="28"/>
        </w:rPr>
        <w:t>5</w:t>
      </w:r>
      <w:r w:rsidR="00950E66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631752">
        <w:rPr>
          <w:rFonts w:ascii="Times New Roman" w:hAnsi="Times New Roman" w:cs="Times New Roman"/>
          <w:sz w:val="28"/>
          <w:szCs w:val="28"/>
        </w:rPr>
        <w:t>6</w:t>
      </w:r>
      <w:r w:rsidRPr="00D108E0">
        <w:rPr>
          <w:rFonts w:ascii="Times New Roman" w:hAnsi="Times New Roman" w:cs="Times New Roman"/>
          <w:sz w:val="28"/>
          <w:szCs w:val="28"/>
        </w:rPr>
        <w:t>г.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Информация о Конкурсе размещена на сайте: http://www.lyceum5.ru/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6.3. Условия участия в Конкурсе.</w:t>
      </w:r>
    </w:p>
    <w:p w:rsidR="00D108E0" w:rsidRPr="00D108E0" w:rsidRDefault="004569CD" w:rsidP="00D1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6.3.1. Участие в конкурсе </w:t>
      </w:r>
      <w:r w:rsidR="00D108E0" w:rsidRPr="00D108E0">
        <w:rPr>
          <w:rFonts w:ascii="Times New Roman" w:hAnsi="Times New Roman" w:cs="Times New Roman"/>
          <w:sz w:val="28"/>
          <w:szCs w:val="28"/>
        </w:rPr>
        <w:t>платное.</w:t>
      </w:r>
    </w:p>
    <w:p w:rsidR="004569CD" w:rsidRPr="004569CD" w:rsidRDefault="00D108E0" w:rsidP="004569CD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6.3.2. </w:t>
      </w:r>
      <w:r w:rsidR="004569CD" w:rsidRPr="004569CD">
        <w:rPr>
          <w:rFonts w:ascii="Times New Roman" w:hAnsi="Times New Roman" w:cs="Times New Roman"/>
          <w:sz w:val="28"/>
          <w:szCs w:val="28"/>
        </w:rPr>
        <w:t>Организационный взнос составляет 100 рублей за одну предоставляемую на конкурс работу. Организационный взнос перечисляется на счет:</w:t>
      </w:r>
    </w:p>
    <w:p w:rsidR="004569CD" w:rsidRPr="004569CD" w:rsidRDefault="004569CD" w:rsidP="004569CD">
      <w:pPr>
        <w:rPr>
          <w:rFonts w:ascii="Times New Roman" w:hAnsi="Times New Roman" w:cs="Times New Roman"/>
          <w:sz w:val="28"/>
          <w:szCs w:val="28"/>
        </w:rPr>
      </w:pPr>
      <w:r w:rsidRPr="004569CD">
        <w:rPr>
          <w:rFonts w:ascii="Times New Roman" w:hAnsi="Times New Roman" w:cs="Times New Roman"/>
          <w:sz w:val="28"/>
          <w:szCs w:val="28"/>
        </w:rPr>
        <w:t>Реквизиты:</w:t>
      </w:r>
    </w:p>
    <w:p w:rsidR="004569CD" w:rsidRPr="004569CD" w:rsidRDefault="004569CD" w:rsidP="004569CD">
      <w:pPr>
        <w:rPr>
          <w:rFonts w:ascii="Times New Roman" w:hAnsi="Times New Roman" w:cs="Times New Roman"/>
          <w:sz w:val="28"/>
          <w:szCs w:val="28"/>
        </w:rPr>
      </w:pPr>
      <w:r w:rsidRPr="004569CD">
        <w:rPr>
          <w:rFonts w:ascii="Times New Roman" w:hAnsi="Times New Roman" w:cs="Times New Roman"/>
          <w:sz w:val="28"/>
          <w:szCs w:val="28"/>
        </w:rPr>
        <w:t>ИНН 3444062702</w:t>
      </w:r>
    </w:p>
    <w:p w:rsidR="004569CD" w:rsidRPr="004569CD" w:rsidRDefault="004569CD" w:rsidP="004569CD">
      <w:pPr>
        <w:rPr>
          <w:rFonts w:ascii="Times New Roman" w:hAnsi="Times New Roman" w:cs="Times New Roman"/>
          <w:sz w:val="28"/>
          <w:szCs w:val="28"/>
        </w:rPr>
      </w:pPr>
      <w:r w:rsidRPr="004569CD">
        <w:rPr>
          <w:rFonts w:ascii="Times New Roman" w:hAnsi="Times New Roman" w:cs="Times New Roman"/>
          <w:sz w:val="28"/>
          <w:szCs w:val="28"/>
        </w:rPr>
        <w:t>КПП 344401001</w:t>
      </w:r>
    </w:p>
    <w:p w:rsidR="004569CD" w:rsidRPr="004569CD" w:rsidRDefault="004569CD" w:rsidP="004569CD">
      <w:pPr>
        <w:rPr>
          <w:rFonts w:ascii="Times New Roman" w:hAnsi="Times New Roman" w:cs="Times New Roman"/>
          <w:sz w:val="28"/>
          <w:szCs w:val="28"/>
        </w:rPr>
      </w:pPr>
      <w:r w:rsidRPr="004569CD">
        <w:rPr>
          <w:rFonts w:ascii="Times New Roman" w:hAnsi="Times New Roman" w:cs="Times New Roman"/>
          <w:sz w:val="28"/>
          <w:szCs w:val="28"/>
        </w:rPr>
        <w:t>Департамент финансов администрации Волгограда (Муниципальное общеобразовательное учреждение «Лицей № 5 имени Ю.А.Гагарина Центрального района Волгограда», л/с 20763002050)</w:t>
      </w:r>
    </w:p>
    <w:p w:rsidR="004569CD" w:rsidRPr="004569CD" w:rsidRDefault="004569CD" w:rsidP="004569CD">
      <w:pPr>
        <w:rPr>
          <w:rFonts w:ascii="Times New Roman" w:hAnsi="Times New Roman" w:cs="Times New Roman"/>
          <w:sz w:val="28"/>
          <w:szCs w:val="28"/>
        </w:rPr>
      </w:pPr>
      <w:r w:rsidRPr="004569CD">
        <w:rPr>
          <w:rFonts w:ascii="Times New Roman" w:hAnsi="Times New Roman" w:cs="Times New Roman"/>
          <w:sz w:val="28"/>
          <w:szCs w:val="28"/>
        </w:rPr>
        <w:t>р/с 40701810900003000001</w:t>
      </w:r>
    </w:p>
    <w:p w:rsidR="004569CD" w:rsidRPr="004569CD" w:rsidRDefault="004569CD" w:rsidP="004569CD">
      <w:pPr>
        <w:rPr>
          <w:rFonts w:ascii="Times New Roman" w:hAnsi="Times New Roman" w:cs="Times New Roman"/>
          <w:sz w:val="28"/>
          <w:szCs w:val="28"/>
        </w:rPr>
      </w:pPr>
      <w:r w:rsidRPr="004569CD">
        <w:rPr>
          <w:rFonts w:ascii="Times New Roman" w:hAnsi="Times New Roman" w:cs="Times New Roman"/>
          <w:sz w:val="28"/>
          <w:szCs w:val="28"/>
        </w:rPr>
        <w:t>Отделение Волгоград, г. Волгоград</w:t>
      </w:r>
    </w:p>
    <w:p w:rsidR="004569CD" w:rsidRPr="004569CD" w:rsidRDefault="004569CD" w:rsidP="004569CD">
      <w:pPr>
        <w:rPr>
          <w:rFonts w:ascii="Times New Roman" w:hAnsi="Times New Roman" w:cs="Times New Roman"/>
          <w:sz w:val="28"/>
          <w:szCs w:val="28"/>
        </w:rPr>
      </w:pPr>
      <w:r w:rsidRPr="004569CD">
        <w:rPr>
          <w:rFonts w:ascii="Times New Roman" w:hAnsi="Times New Roman" w:cs="Times New Roman"/>
          <w:sz w:val="28"/>
          <w:szCs w:val="28"/>
        </w:rPr>
        <w:t>БИК 041806001</w:t>
      </w:r>
    </w:p>
    <w:p w:rsidR="00920F3D" w:rsidRDefault="00920F3D" w:rsidP="00920F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 76307029900000550155 ОКТМО 18701000 (на содержание и ведение уставной деятельности) </w:t>
      </w:r>
    </w:p>
    <w:p w:rsidR="00920F3D" w:rsidRDefault="00920F3D" w:rsidP="00920F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группа 150</w:t>
      </w:r>
    </w:p>
    <w:p w:rsidR="004569CD" w:rsidRDefault="004569CD" w:rsidP="004569CD">
      <w:pPr>
        <w:rPr>
          <w:rFonts w:ascii="Times New Roman" w:hAnsi="Times New Roman" w:cs="Times New Roman"/>
          <w:sz w:val="28"/>
          <w:szCs w:val="28"/>
        </w:rPr>
      </w:pPr>
      <w:r w:rsidRPr="004569CD">
        <w:rPr>
          <w:rFonts w:ascii="Times New Roman" w:hAnsi="Times New Roman" w:cs="Times New Roman"/>
          <w:sz w:val="28"/>
          <w:szCs w:val="28"/>
        </w:rPr>
        <w:lastRenderedPageBreak/>
        <w:t>Квитанция присылается вместе с Конкурсными материалами.</w:t>
      </w:r>
    </w:p>
    <w:p w:rsidR="00D108E0" w:rsidRPr="00D108E0" w:rsidRDefault="00D108E0" w:rsidP="004569CD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6.3.3. В конкурсе могут принять участие учителя, педагоги и воспитатели,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реализующие основные и дополнительные общеобразовательные программы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натерритории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методисты, занимающиеся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сопровождением указанных программ, без ограничений возраста и стажа работы.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6.3.4. Каждый участник может представить работы в нескольких номинациях, ноне более одной работы в каждой номинации.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6.3.5. Присланные материалы не рецензируются и не возвращаются, переписка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савторами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не ведется.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6.3.6. Организаторы оставляют за собой право при необходимости вносить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коррективы в порядок проведения Конкурса.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6.3.7. Отправка работы на конкурс означает согласие автора со всеми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условиямиданного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Порядка и предоставление лицею права на публикацию работы.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6.3.</w:t>
      </w:r>
      <w:proofErr w:type="gramStart"/>
      <w:r w:rsidRPr="00D108E0">
        <w:rPr>
          <w:rFonts w:ascii="Times New Roman" w:hAnsi="Times New Roman" w:cs="Times New Roman"/>
          <w:sz w:val="28"/>
          <w:szCs w:val="28"/>
        </w:rPr>
        <w:t>8.Конкурсные</w:t>
      </w:r>
      <w:proofErr w:type="gramEnd"/>
      <w:r w:rsidRPr="00D108E0">
        <w:rPr>
          <w:rFonts w:ascii="Times New Roman" w:hAnsi="Times New Roman" w:cs="Times New Roman"/>
          <w:sz w:val="28"/>
          <w:szCs w:val="28"/>
        </w:rPr>
        <w:t xml:space="preserve"> материалы не соответствующие требованиям данного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Положения, а также присланные после окончания срока приёма работ на Конкурс,</w:t>
      </w:r>
      <w:r w:rsidR="00950E66">
        <w:rPr>
          <w:rFonts w:ascii="Times New Roman" w:hAnsi="Times New Roman" w:cs="Times New Roman"/>
          <w:sz w:val="28"/>
          <w:szCs w:val="28"/>
        </w:rPr>
        <w:t xml:space="preserve"> </w:t>
      </w:r>
      <w:r w:rsidRPr="00D108E0">
        <w:rPr>
          <w:rFonts w:ascii="Times New Roman" w:hAnsi="Times New Roman" w:cs="Times New Roman"/>
          <w:sz w:val="28"/>
          <w:szCs w:val="28"/>
        </w:rPr>
        <w:t>не рассматриваются и не возвращаются.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6.4. Подведение итогов и награждение участников Конкурса.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6.4.1.</w:t>
      </w:r>
      <w:r w:rsidR="00950E66">
        <w:rPr>
          <w:rFonts w:ascii="Times New Roman" w:hAnsi="Times New Roman" w:cs="Times New Roman"/>
          <w:sz w:val="28"/>
          <w:szCs w:val="28"/>
        </w:rPr>
        <w:t xml:space="preserve"> Итоги подводятся 3</w:t>
      </w:r>
      <w:r w:rsidR="00BE1C56">
        <w:rPr>
          <w:rFonts w:ascii="Times New Roman" w:hAnsi="Times New Roman" w:cs="Times New Roman"/>
          <w:sz w:val="28"/>
          <w:szCs w:val="28"/>
        </w:rPr>
        <w:t>1</w:t>
      </w:r>
      <w:r w:rsidR="00950E66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631752">
        <w:rPr>
          <w:rFonts w:ascii="Times New Roman" w:hAnsi="Times New Roman" w:cs="Times New Roman"/>
          <w:sz w:val="28"/>
          <w:szCs w:val="28"/>
        </w:rPr>
        <w:t>6</w:t>
      </w:r>
      <w:r w:rsidRPr="00D108E0">
        <w:rPr>
          <w:rFonts w:ascii="Times New Roman" w:hAnsi="Times New Roman" w:cs="Times New Roman"/>
          <w:sz w:val="28"/>
          <w:szCs w:val="28"/>
        </w:rPr>
        <w:t xml:space="preserve"> г. и публикуются на сайте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http://www.lyceum5.ru/</w:t>
      </w:r>
      <w:bookmarkStart w:id="0" w:name="_GoBack"/>
      <w:bookmarkEnd w:id="0"/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6.4.2. После объявления итогов оформляются документы, подтверждающие</w:t>
      </w:r>
    </w:p>
    <w:p w:rsidR="00E22FB2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 xml:space="preserve">участие. </w:t>
      </w:r>
      <w:r w:rsidR="00E22FB2" w:rsidRPr="00E22FB2">
        <w:rPr>
          <w:rFonts w:ascii="Times New Roman" w:hAnsi="Times New Roman" w:cs="Times New Roman"/>
          <w:sz w:val="28"/>
          <w:szCs w:val="28"/>
        </w:rPr>
        <w:t>Конкурсанты получают Сертификат участника Всероссийского конкурса, победители и призёры - Дипломы I, II, III степеней в электронном виде.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6.4.3. Материалы участников Конкурса могут быть опубликованы в сборнике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творческих работ.</w:t>
      </w:r>
    </w:p>
    <w:p w:rsidR="00D108E0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lastRenderedPageBreak/>
        <w:t xml:space="preserve">Работы, присланные на конкурс, должны быть проверены на грамотность. </w:t>
      </w:r>
      <w:proofErr w:type="spellStart"/>
      <w:r w:rsidRPr="00D108E0">
        <w:rPr>
          <w:rFonts w:ascii="Times New Roman" w:hAnsi="Times New Roman" w:cs="Times New Roman"/>
          <w:sz w:val="28"/>
          <w:szCs w:val="28"/>
        </w:rPr>
        <w:t>Привключении</w:t>
      </w:r>
      <w:proofErr w:type="spellEnd"/>
      <w:r w:rsidRPr="00D108E0">
        <w:rPr>
          <w:rFonts w:ascii="Times New Roman" w:hAnsi="Times New Roman" w:cs="Times New Roman"/>
          <w:sz w:val="28"/>
          <w:szCs w:val="28"/>
        </w:rPr>
        <w:t xml:space="preserve"> в сборник будет сохраняться авторская стилистика и грамматика.</w:t>
      </w:r>
    </w:p>
    <w:p w:rsidR="00627096" w:rsidRPr="00D108E0" w:rsidRDefault="00D108E0" w:rsidP="00D108E0">
      <w:pPr>
        <w:rPr>
          <w:rFonts w:ascii="Times New Roman" w:hAnsi="Times New Roman" w:cs="Times New Roman"/>
          <w:sz w:val="28"/>
          <w:szCs w:val="28"/>
        </w:rPr>
      </w:pPr>
      <w:r w:rsidRPr="00D108E0">
        <w:rPr>
          <w:rFonts w:ascii="Times New Roman" w:hAnsi="Times New Roman" w:cs="Times New Roman"/>
          <w:sz w:val="28"/>
          <w:szCs w:val="28"/>
        </w:rPr>
        <w:t>Сборник высылается по желанию конкурсанта и оплачивается дополнительно.</w:t>
      </w:r>
    </w:p>
    <w:sectPr w:rsidR="00627096" w:rsidRPr="00D108E0" w:rsidSect="0031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08E0"/>
    <w:rsid w:val="00020184"/>
    <w:rsid w:val="00033E5A"/>
    <w:rsid w:val="00072859"/>
    <w:rsid w:val="000C2A3D"/>
    <w:rsid w:val="00104936"/>
    <w:rsid w:val="00314438"/>
    <w:rsid w:val="004569CD"/>
    <w:rsid w:val="00627096"/>
    <w:rsid w:val="00631752"/>
    <w:rsid w:val="00707A20"/>
    <w:rsid w:val="008C483F"/>
    <w:rsid w:val="00920F3D"/>
    <w:rsid w:val="00950E66"/>
    <w:rsid w:val="00BE1C56"/>
    <w:rsid w:val="00C33FB9"/>
    <w:rsid w:val="00C72DB1"/>
    <w:rsid w:val="00C74736"/>
    <w:rsid w:val="00D108E0"/>
    <w:rsid w:val="00DB368A"/>
    <w:rsid w:val="00E22FB2"/>
    <w:rsid w:val="00E41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7F82"/>
  <w15:docId w15:val="{C6F005FE-F2F6-48DA-AFF7-8694975A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1180</Words>
  <Characters>6730</Characters>
  <Application>Microsoft Office Word</Application>
  <DocSecurity>0</DocSecurity>
  <Lines>56</Lines>
  <Paragraphs>15</Paragraphs>
  <ScaleCrop>false</ScaleCrop>
  <Company>МОУ лицей №5 им. Ю. А. Гагарина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</cp:lastModifiedBy>
  <cp:revision>21</cp:revision>
  <dcterms:created xsi:type="dcterms:W3CDTF">2016-09-27T10:13:00Z</dcterms:created>
  <dcterms:modified xsi:type="dcterms:W3CDTF">2026-01-14T07:37:00Z</dcterms:modified>
</cp:coreProperties>
</file>