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1B" w:rsidRDefault="00AE2644">
      <w:pPr>
        <w:pStyle w:val="aff0"/>
        <w:spacing w:before="0" w:beforeAutospacing="0" w:after="0" w:line="240" w:lineRule="atLeast"/>
        <w:jc w:val="center"/>
        <w:rPr>
          <w:b/>
        </w:rPr>
      </w:pPr>
      <w:r>
        <w:rPr>
          <w:b/>
        </w:rPr>
        <w:t>Дополнительное соглашение</w:t>
      </w:r>
      <w:r w:rsidR="008B0353" w:rsidRPr="00EB5A1B">
        <w:rPr>
          <w:b/>
        </w:rPr>
        <w:t xml:space="preserve"> </w:t>
      </w:r>
      <w:r w:rsidR="00965A6C">
        <w:rPr>
          <w:b/>
        </w:rPr>
        <w:t>№1</w:t>
      </w:r>
    </w:p>
    <w:p w:rsidR="00B30033" w:rsidRPr="00EB5A1B" w:rsidRDefault="00B30033">
      <w:pPr>
        <w:pStyle w:val="aff0"/>
        <w:spacing w:before="0" w:beforeAutospacing="0" w:after="0" w:line="240" w:lineRule="atLeast"/>
        <w:jc w:val="center"/>
        <w:rPr>
          <w:b/>
        </w:rPr>
      </w:pPr>
    </w:p>
    <w:p w:rsidR="00C66B9D" w:rsidRDefault="00965A6C" w:rsidP="00C66B9D">
      <w:pPr>
        <w:pStyle w:val="aff0"/>
        <w:spacing w:before="0" w:beforeAutospacing="0" w:after="0" w:line="240" w:lineRule="atLeast"/>
        <w:jc w:val="center"/>
        <w:rPr>
          <w:b/>
        </w:rPr>
      </w:pPr>
      <w:r>
        <w:rPr>
          <w:b/>
        </w:rPr>
        <w:t>к  контракту  №ШП2026СД</w:t>
      </w:r>
      <w:r w:rsidR="00C66B9D">
        <w:rPr>
          <w:b/>
        </w:rPr>
        <w:t xml:space="preserve">/Л5 </w:t>
      </w:r>
      <w:r w:rsidR="00C66B9D" w:rsidRPr="00632A2C">
        <w:t xml:space="preserve"> </w:t>
      </w:r>
      <w:r>
        <w:rPr>
          <w:b/>
        </w:rPr>
        <w:t>от 17.08.2026</w:t>
      </w:r>
      <w:r w:rsidR="00C66B9D">
        <w:rPr>
          <w:b/>
        </w:rPr>
        <w:t>г.</w:t>
      </w:r>
      <w:r w:rsidR="00C66B9D" w:rsidRPr="00632A2C">
        <w:rPr>
          <w:b/>
        </w:rPr>
        <w:t xml:space="preserve">  </w:t>
      </w:r>
    </w:p>
    <w:p w:rsidR="00C66B9D" w:rsidRPr="00EB5A1B" w:rsidRDefault="00C66B9D" w:rsidP="00C66B9D">
      <w:pPr>
        <w:pStyle w:val="aff0"/>
        <w:spacing w:before="0" w:beforeAutospacing="0" w:after="0" w:line="240" w:lineRule="atLeast"/>
        <w:jc w:val="center"/>
        <w:rPr>
          <w:b/>
        </w:rPr>
      </w:pPr>
    </w:p>
    <w:p w:rsidR="00C66B9D" w:rsidRPr="00444436" w:rsidRDefault="00C66B9D" w:rsidP="00C66B9D">
      <w:pPr>
        <w:spacing w:after="0"/>
        <w:jc w:val="center"/>
        <w:rPr>
          <w:b/>
          <w:caps/>
          <w:color w:val="171717"/>
          <w:sz w:val="18"/>
          <w:szCs w:val="18"/>
        </w:rPr>
      </w:pPr>
      <w:r w:rsidRPr="00B30033">
        <w:rPr>
          <w:b/>
        </w:rPr>
        <w:t xml:space="preserve">на </w:t>
      </w:r>
      <w:r w:rsidRPr="00444436">
        <w:rPr>
          <w:b/>
          <w:caps/>
          <w:color w:val="171717"/>
          <w:sz w:val="18"/>
          <w:szCs w:val="18"/>
        </w:rPr>
        <w:t xml:space="preserve">оказание услуг по организации питания обучающихся НА БАЗЕ муниципальных </w:t>
      </w:r>
    </w:p>
    <w:p w:rsidR="00C66B9D" w:rsidRPr="00444436" w:rsidRDefault="00C66B9D" w:rsidP="00C66B9D">
      <w:pPr>
        <w:spacing w:after="0"/>
        <w:jc w:val="center"/>
        <w:rPr>
          <w:b/>
          <w:caps/>
          <w:color w:val="171717"/>
          <w:sz w:val="18"/>
          <w:szCs w:val="18"/>
        </w:rPr>
      </w:pPr>
    </w:p>
    <w:p w:rsidR="00C66B9D" w:rsidRPr="00444436" w:rsidRDefault="00C66B9D" w:rsidP="00C66B9D">
      <w:pPr>
        <w:spacing w:after="0"/>
        <w:jc w:val="center"/>
        <w:rPr>
          <w:b/>
          <w:caps/>
          <w:color w:val="171717"/>
          <w:sz w:val="18"/>
          <w:szCs w:val="18"/>
        </w:rPr>
      </w:pPr>
      <w:r w:rsidRPr="00444436">
        <w:rPr>
          <w:b/>
          <w:caps/>
          <w:color w:val="171717"/>
          <w:sz w:val="18"/>
          <w:szCs w:val="18"/>
        </w:rPr>
        <w:t xml:space="preserve">образовательных УЧРЕЖДЕНИЙ ЦЕНТРАЛЬНОГО  РАЙОНА ВОЛГОГРАДА </w:t>
      </w:r>
    </w:p>
    <w:p w:rsidR="00C66B9D" w:rsidRPr="00444436" w:rsidRDefault="00C66B9D" w:rsidP="00C66B9D">
      <w:pPr>
        <w:spacing w:after="0"/>
        <w:jc w:val="center"/>
        <w:rPr>
          <w:b/>
          <w:caps/>
          <w:color w:val="171717"/>
          <w:sz w:val="18"/>
          <w:szCs w:val="18"/>
        </w:rPr>
      </w:pPr>
    </w:p>
    <w:p w:rsidR="00C66B9D" w:rsidRPr="00444436" w:rsidRDefault="00C66B9D" w:rsidP="00C66B9D">
      <w:pPr>
        <w:spacing w:after="0"/>
        <w:jc w:val="center"/>
        <w:rPr>
          <w:caps/>
          <w:color w:val="FF0000"/>
          <w:sz w:val="18"/>
          <w:szCs w:val="18"/>
        </w:rPr>
      </w:pPr>
      <w:r w:rsidRPr="00444436">
        <w:rPr>
          <w:b/>
          <w:caps/>
          <w:color w:val="171717"/>
          <w:sz w:val="18"/>
          <w:szCs w:val="18"/>
        </w:rPr>
        <w:t xml:space="preserve">в </w:t>
      </w:r>
      <w:r w:rsidRPr="00444436">
        <w:rPr>
          <w:b/>
          <w:caps/>
          <w:color w:val="000000"/>
          <w:sz w:val="18"/>
          <w:szCs w:val="18"/>
        </w:rPr>
        <w:t>учебный и каникулярный период</w:t>
      </w:r>
      <w:r w:rsidR="00965A6C">
        <w:rPr>
          <w:b/>
          <w:caps/>
          <w:color w:val="171717"/>
          <w:sz w:val="18"/>
          <w:szCs w:val="18"/>
        </w:rPr>
        <w:t xml:space="preserve"> 2026</w:t>
      </w:r>
      <w:r w:rsidRPr="00444436">
        <w:rPr>
          <w:b/>
          <w:caps/>
          <w:color w:val="171717"/>
          <w:sz w:val="18"/>
          <w:szCs w:val="18"/>
        </w:rPr>
        <w:t xml:space="preserve"> годА</w:t>
      </w:r>
    </w:p>
    <w:p w:rsidR="005F7F7C" w:rsidRDefault="005F7F7C" w:rsidP="00C66B9D">
      <w:pPr>
        <w:pStyle w:val="aff0"/>
        <w:spacing w:before="0" w:beforeAutospacing="0" w:after="0" w:line="240" w:lineRule="atLeast"/>
        <w:jc w:val="center"/>
        <w:rPr>
          <w:b/>
        </w:rPr>
      </w:pPr>
    </w:p>
    <w:p w:rsidR="005F7F7C" w:rsidRDefault="005F7F7C">
      <w:pPr>
        <w:spacing w:after="0"/>
        <w:ind w:firstLine="540"/>
        <w:jc w:val="center"/>
      </w:pPr>
    </w:p>
    <w:p w:rsidR="004867AE" w:rsidRDefault="008B0353" w:rsidP="00BB57F1">
      <w:pPr>
        <w:tabs>
          <w:tab w:val="left" w:pos="7230"/>
        </w:tabs>
        <w:spacing w:after="0"/>
        <w:rPr>
          <w:lang w:eastAsia="ar-SA"/>
        </w:rPr>
      </w:pPr>
      <w:r w:rsidRPr="00632A2C">
        <w:rPr>
          <w:b/>
          <w:lang w:eastAsia="ar-SA"/>
        </w:rPr>
        <w:t>г. Волгоград</w:t>
      </w:r>
      <w:r w:rsidR="007E6B59">
        <w:rPr>
          <w:lang w:eastAsia="ar-SA"/>
        </w:rPr>
        <w:t xml:space="preserve">                                                             </w:t>
      </w:r>
      <w:r w:rsidR="00C66B9D">
        <w:rPr>
          <w:lang w:eastAsia="ar-SA"/>
        </w:rPr>
        <w:t xml:space="preserve">                               </w:t>
      </w:r>
      <w:r w:rsidRPr="00EB5A1B">
        <w:rPr>
          <w:b/>
          <w:lang w:eastAsia="ar-SA"/>
        </w:rPr>
        <w:t>«</w:t>
      </w:r>
      <w:r w:rsidR="00E85C8B">
        <w:rPr>
          <w:b/>
          <w:lang w:eastAsia="ar-SA"/>
        </w:rPr>
        <w:t xml:space="preserve"> </w:t>
      </w:r>
      <w:r w:rsidR="00B1778D">
        <w:rPr>
          <w:b/>
          <w:lang w:eastAsia="ar-SA"/>
        </w:rPr>
        <w:t xml:space="preserve"> 2</w:t>
      </w:r>
      <w:r w:rsidR="00965A6C">
        <w:rPr>
          <w:b/>
          <w:lang w:eastAsia="ar-SA"/>
        </w:rPr>
        <w:t>8</w:t>
      </w:r>
      <w:r w:rsidR="00E85C8B">
        <w:rPr>
          <w:b/>
          <w:lang w:eastAsia="ar-SA"/>
        </w:rPr>
        <w:t xml:space="preserve"> </w:t>
      </w:r>
      <w:r w:rsidR="00C66B9D">
        <w:rPr>
          <w:b/>
          <w:lang w:eastAsia="ar-SA"/>
        </w:rPr>
        <w:t xml:space="preserve"> </w:t>
      </w:r>
      <w:r w:rsidRPr="00EB5A1B">
        <w:rPr>
          <w:b/>
          <w:lang w:eastAsia="ar-SA"/>
        </w:rPr>
        <w:t xml:space="preserve">» </w:t>
      </w:r>
      <w:r w:rsidR="00E85C8B">
        <w:rPr>
          <w:b/>
          <w:lang w:eastAsia="ar-SA"/>
        </w:rPr>
        <w:t xml:space="preserve">  </w:t>
      </w:r>
      <w:r w:rsidR="00965A6C">
        <w:rPr>
          <w:b/>
          <w:lang w:eastAsia="ar-SA"/>
        </w:rPr>
        <w:t>августа   2026</w:t>
      </w:r>
      <w:r w:rsidRPr="00EB5A1B">
        <w:rPr>
          <w:b/>
          <w:lang w:eastAsia="ar-SA"/>
        </w:rPr>
        <w:t> г.</w:t>
      </w:r>
    </w:p>
    <w:p w:rsidR="004867AE" w:rsidRDefault="004867AE" w:rsidP="007E6B59">
      <w:pPr>
        <w:spacing w:after="0"/>
        <w:ind w:firstLine="540"/>
        <w:jc w:val="center"/>
        <w:rPr>
          <w:lang w:eastAsia="ar-SA"/>
        </w:rPr>
      </w:pPr>
    </w:p>
    <w:p w:rsidR="004867AE" w:rsidRPr="00261640" w:rsidRDefault="00E76EC2" w:rsidP="00261640">
      <w:pPr>
        <w:tabs>
          <w:tab w:val="left" w:pos="1473"/>
        </w:tabs>
        <w:spacing w:after="0"/>
        <w:ind w:firstLine="426"/>
        <w:rPr>
          <w:spacing w:val="-4"/>
        </w:rPr>
      </w:pPr>
      <w:r w:rsidRPr="00E76EC2">
        <w:rPr>
          <w:b/>
          <w:color w:val="000000"/>
          <w:sz w:val="22"/>
          <w:szCs w:val="22"/>
        </w:rPr>
        <w:t>Общество с ограниченной ответственностью «Комбинат социального питания» (ООО «Комбинат социального питания»),</w:t>
      </w:r>
      <w:r w:rsidRPr="00E76EC2">
        <w:rPr>
          <w:color w:val="000000"/>
          <w:sz w:val="22"/>
          <w:szCs w:val="22"/>
        </w:rPr>
        <w:t xml:space="preserve"> именуемое в дальнейшем</w:t>
      </w:r>
      <w:r w:rsidRPr="00E76EC2">
        <w:rPr>
          <w:rStyle w:val="apple-converted-space"/>
          <w:color w:val="000000"/>
          <w:sz w:val="22"/>
          <w:szCs w:val="22"/>
        </w:rPr>
        <w:t> </w:t>
      </w:r>
      <w:r w:rsidRPr="00E76EC2">
        <w:rPr>
          <w:b/>
          <w:bCs/>
          <w:color w:val="000000"/>
          <w:sz w:val="22"/>
          <w:szCs w:val="22"/>
        </w:rPr>
        <w:t>«Исполнитель»</w:t>
      </w:r>
      <w:r w:rsidRPr="00E76EC2">
        <w:rPr>
          <w:color w:val="000000"/>
          <w:sz w:val="22"/>
          <w:szCs w:val="22"/>
        </w:rPr>
        <w:t xml:space="preserve">, в лице,  </w:t>
      </w:r>
      <w:r w:rsidRPr="00E76EC2">
        <w:rPr>
          <w:b/>
          <w:color w:val="000000"/>
          <w:sz w:val="22"/>
          <w:szCs w:val="22"/>
        </w:rPr>
        <w:t xml:space="preserve">Генерального директора </w:t>
      </w:r>
      <w:r w:rsidR="00965A6C">
        <w:rPr>
          <w:b/>
          <w:color w:val="000000"/>
          <w:sz w:val="22"/>
          <w:szCs w:val="22"/>
        </w:rPr>
        <w:t>Спокойновой Анжелы Николаевны</w:t>
      </w:r>
      <w:r w:rsidRPr="00E76EC2">
        <w:rPr>
          <w:color w:val="000000"/>
          <w:sz w:val="22"/>
          <w:szCs w:val="22"/>
        </w:rPr>
        <w:t>,  д</w:t>
      </w:r>
      <w:r w:rsidR="00A2742D">
        <w:rPr>
          <w:color w:val="000000"/>
          <w:sz w:val="22"/>
          <w:szCs w:val="22"/>
        </w:rPr>
        <w:t>ействующего на основании Устава</w:t>
      </w:r>
      <w:r w:rsidRPr="00E76EC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4E7B9E" w:rsidRPr="00B65BAD">
        <w:rPr>
          <w:sz w:val="22"/>
          <w:szCs w:val="22"/>
        </w:rPr>
        <w:t xml:space="preserve">с одной стороны, </w:t>
      </w:r>
      <w:r w:rsidR="004E7B9E" w:rsidRPr="00BE0100">
        <w:rPr>
          <w:sz w:val="22"/>
          <w:szCs w:val="22"/>
        </w:rPr>
        <w:t>и</w:t>
      </w:r>
      <w:r w:rsidR="00BE0100" w:rsidRPr="00BE0100">
        <w:rPr>
          <w:b/>
          <w:sz w:val="22"/>
          <w:szCs w:val="22"/>
        </w:rPr>
        <w:t xml:space="preserve"> Муниципальное общеобразовательное учреждение «Лицей № 5 имени Ю. А. Гагарина Центрального района Волгограда»</w:t>
      </w:r>
      <w:r w:rsidR="00BE0100" w:rsidRPr="00BE0100">
        <w:rPr>
          <w:sz w:val="22"/>
          <w:szCs w:val="22"/>
        </w:rPr>
        <w:t xml:space="preserve"> (</w:t>
      </w:r>
      <w:r w:rsidR="00BE0100" w:rsidRPr="00BE0100">
        <w:rPr>
          <w:b/>
          <w:sz w:val="22"/>
          <w:szCs w:val="22"/>
        </w:rPr>
        <w:t>МОУ Лицей №5 имени Ю.А. Гагарина),</w:t>
      </w:r>
      <w:r w:rsidR="00BE0100" w:rsidRPr="00BE0100">
        <w:rPr>
          <w:sz w:val="22"/>
          <w:szCs w:val="22"/>
        </w:rPr>
        <w:t xml:space="preserve"> именуемое в дальнейшем «Заказчик», в лице директора,   </w:t>
      </w:r>
      <w:r w:rsidR="00BE0100" w:rsidRPr="00BE0100">
        <w:rPr>
          <w:b/>
          <w:sz w:val="22"/>
          <w:szCs w:val="22"/>
        </w:rPr>
        <w:t>Тропкиной Ларисы Александровны,</w:t>
      </w:r>
      <w:r w:rsidR="00BE0100">
        <w:rPr>
          <w:b/>
          <w:sz w:val="22"/>
          <w:szCs w:val="22"/>
        </w:rPr>
        <w:t xml:space="preserve"> </w:t>
      </w:r>
      <w:r w:rsidR="004E7B9E" w:rsidRPr="00B65BAD">
        <w:rPr>
          <w:sz w:val="22"/>
          <w:szCs w:val="22"/>
        </w:rPr>
        <w:t xml:space="preserve">действующего на основании </w:t>
      </w:r>
      <w:r w:rsidR="004E7B9E">
        <w:rPr>
          <w:sz w:val="22"/>
          <w:szCs w:val="22"/>
        </w:rPr>
        <w:t>Устава</w:t>
      </w:r>
      <w:r w:rsidR="004E7B9E" w:rsidRPr="00B65BAD">
        <w:rPr>
          <w:sz w:val="22"/>
          <w:szCs w:val="22"/>
        </w:rPr>
        <w:t xml:space="preserve">, с другой стороны, далее совместно именуемые «Стороны», </w:t>
      </w:r>
      <w:r w:rsidR="008B0353">
        <w:t xml:space="preserve"> заключили настоящее соглашение о нижеследующем:</w:t>
      </w:r>
    </w:p>
    <w:p w:rsidR="004867AE" w:rsidRDefault="004867AE">
      <w:pPr>
        <w:tabs>
          <w:tab w:val="left" w:pos="3662"/>
        </w:tabs>
        <w:spacing w:after="0"/>
        <w:rPr>
          <w:b/>
        </w:rPr>
      </w:pPr>
    </w:p>
    <w:p w:rsidR="00B1778D" w:rsidRDefault="00B1778D" w:rsidP="00B1778D">
      <w:pPr>
        <w:rPr>
          <w:b/>
        </w:rPr>
      </w:pPr>
      <w:r>
        <w:t xml:space="preserve">1.  </w:t>
      </w:r>
      <w:r>
        <w:rPr>
          <w:b/>
        </w:rPr>
        <w:t xml:space="preserve">Изложить </w:t>
      </w:r>
      <w:r>
        <w:rPr>
          <w:rFonts w:eastAsia="Calibri"/>
          <w:b/>
          <w:sz w:val="22"/>
          <w:szCs w:val="22"/>
          <w:lang w:eastAsia="en-US"/>
        </w:rPr>
        <w:t xml:space="preserve">Приложение № 1 к Контракту от  </w:t>
      </w:r>
      <w:r w:rsidR="00965A6C">
        <w:rPr>
          <w:b/>
          <w:sz w:val="22"/>
          <w:szCs w:val="22"/>
        </w:rPr>
        <w:t>« 17</w:t>
      </w:r>
      <w:r w:rsidR="00106EF2">
        <w:rPr>
          <w:b/>
          <w:sz w:val="22"/>
          <w:szCs w:val="22"/>
        </w:rPr>
        <w:t xml:space="preserve"> » </w:t>
      </w:r>
      <w:r w:rsidR="00965A6C">
        <w:rPr>
          <w:b/>
          <w:sz w:val="22"/>
          <w:szCs w:val="22"/>
        </w:rPr>
        <w:t>августа</w:t>
      </w:r>
      <w:r w:rsidR="00106EF2">
        <w:rPr>
          <w:b/>
          <w:sz w:val="22"/>
          <w:szCs w:val="22"/>
        </w:rPr>
        <w:t xml:space="preserve"> 202</w:t>
      </w:r>
      <w:r w:rsidR="00965A6C">
        <w:rPr>
          <w:b/>
          <w:sz w:val="22"/>
          <w:szCs w:val="22"/>
        </w:rPr>
        <w:t>6г. №ШП2026СД</w:t>
      </w:r>
      <w:r w:rsidR="00106EF2">
        <w:rPr>
          <w:b/>
          <w:sz w:val="22"/>
          <w:szCs w:val="22"/>
        </w:rPr>
        <w:t>/Л5</w:t>
      </w:r>
      <w:r>
        <w:rPr>
          <w:rFonts w:eastAsia="Calibri"/>
          <w:b/>
          <w:sz w:val="22"/>
          <w:szCs w:val="22"/>
          <w:lang w:eastAsia="en-US"/>
        </w:rPr>
        <w:t xml:space="preserve">  (далее – Контракт)  </w:t>
      </w:r>
      <w:r>
        <w:rPr>
          <w:b/>
        </w:rPr>
        <w:t>«Примерное меню основного (организованного) питания» в новой редакции, согласно Приложению №1 к данному соглашению.</w:t>
      </w:r>
    </w:p>
    <w:p w:rsidR="00B1778D" w:rsidRDefault="00B1778D" w:rsidP="00B1778D">
      <w:pPr>
        <w:rPr>
          <w:rFonts w:eastAsia="Calibri"/>
          <w:sz w:val="22"/>
          <w:szCs w:val="22"/>
          <w:lang w:eastAsia="en-US"/>
        </w:rPr>
      </w:pPr>
      <w:r>
        <w:t>2.</w:t>
      </w:r>
      <w:r>
        <w:rPr>
          <w:rFonts w:eastAsia="Calibri"/>
          <w:sz w:val="22"/>
          <w:szCs w:val="22"/>
          <w:lang w:eastAsia="en-US"/>
        </w:rPr>
        <w:t xml:space="preserve"> Настоящее дополнительное соглашение вступает в силу с момента подписания.</w:t>
      </w:r>
    </w:p>
    <w:p w:rsidR="00B1778D" w:rsidRDefault="00B1778D" w:rsidP="00B1778D">
      <w:pPr>
        <w:spacing w:after="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3. Обязательства Сторон по Контракту, не затронутые настоящим дополнительным соглашением, остаются в неизменном виде.</w:t>
      </w:r>
    </w:p>
    <w:p w:rsidR="00B1778D" w:rsidRDefault="00B1778D" w:rsidP="00B1778D">
      <w:pPr>
        <w:spacing w:after="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4. Настоящее дополнительное соглашение составлено в 2-х экземплярах, имеющих равную юридическую силу, по одному для каждой из Сторон и является неотъемлемой частью Контракта.</w:t>
      </w:r>
    </w:p>
    <w:p w:rsidR="001650C3" w:rsidRPr="001650C3" w:rsidRDefault="001650C3" w:rsidP="001650C3">
      <w:pPr>
        <w:tabs>
          <w:tab w:val="left" w:pos="5529"/>
        </w:tabs>
        <w:suppressAutoHyphens/>
        <w:spacing w:after="0"/>
        <w:rPr>
          <w:b/>
          <w:bCs/>
          <w:sz w:val="22"/>
          <w:szCs w:val="22"/>
          <w:lang w:eastAsia="ar-SA"/>
        </w:rPr>
      </w:pPr>
      <w:r w:rsidRPr="001650C3">
        <w:rPr>
          <w:b/>
          <w:bCs/>
          <w:sz w:val="22"/>
          <w:szCs w:val="22"/>
          <w:lang w:eastAsia="ar-SA"/>
        </w:rPr>
        <w:t xml:space="preserve">Заказчик:                                                                                         </w:t>
      </w:r>
      <w:r w:rsidRPr="001650C3">
        <w:rPr>
          <w:b/>
          <w:bCs/>
          <w:sz w:val="22"/>
          <w:szCs w:val="22"/>
          <w:lang w:eastAsia="ar-SA"/>
        </w:rPr>
        <w:tab/>
        <w:t>Исполнитель:</w:t>
      </w:r>
    </w:p>
    <w:p w:rsidR="001650C3" w:rsidRPr="001650C3" w:rsidRDefault="001650C3" w:rsidP="001650C3">
      <w:pPr>
        <w:tabs>
          <w:tab w:val="left" w:pos="4145"/>
        </w:tabs>
        <w:rPr>
          <w:sz w:val="22"/>
          <w:szCs w:val="22"/>
          <w:lang w:eastAsia="ar-SA"/>
        </w:rPr>
      </w:pPr>
      <w:r w:rsidRPr="001650C3">
        <w:rPr>
          <w:sz w:val="22"/>
          <w:szCs w:val="22"/>
          <w:lang w:eastAsia="ar-SA"/>
        </w:rPr>
        <w:tab/>
      </w:r>
    </w:p>
    <w:tbl>
      <w:tblPr>
        <w:tblW w:w="10427" w:type="dxa"/>
        <w:tblInd w:w="-17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"/>
        <w:gridCol w:w="5209"/>
        <w:gridCol w:w="284"/>
        <w:gridCol w:w="4286"/>
        <w:gridCol w:w="470"/>
      </w:tblGrid>
      <w:tr w:rsidR="001650C3" w:rsidRPr="001650C3" w:rsidTr="00C37DD1">
        <w:trPr>
          <w:gridBefore w:val="1"/>
          <w:wBefore w:w="178" w:type="dxa"/>
          <w:trHeight w:val="1080"/>
        </w:trPr>
        <w:tc>
          <w:tcPr>
            <w:tcW w:w="5209" w:type="dxa"/>
          </w:tcPr>
          <w:p w:rsidR="001650C3" w:rsidRPr="001650C3" w:rsidRDefault="001650C3" w:rsidP="00213A38">
            <w:pPr>
              <w:spacing w:after="0"/>
              <w:rPr>
                <w:b/>
                <w:bCs/>
                <w:sz w:val="22"/>
                <w:szCs w:val="22"/>
                <w:lang w:eastAsia="ar-SA"/>
              </w:rPr>
            </w:pPr>
            <w:r w:rsidRPr="001650C3">
              <w:rPr>
                <w:b/>
                <w:bCs/>
                <w:sz w:val="22"/>
                <w:szCs w:val="22"/>
                <w:lang w:eastAsia="ar-SA"/>
              </w:rPr>
              <w:t xml:space="preserve">Муниципальное общеобразовательное учреждение 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b/>
                <w:bCs/>
                <w:sz w:val="22"/>
                <w:szCs w:val="22"/>
                <w:lang w:eastAsia="ar-SA"/>
              </w:rPr>
              <w:t>«</w:t>
            </w:r>
            <w:r w:rsidRPr="001650C3">
              <w:rPr>
                <w:b/>
                <w:sz w:val="22"/>
                <w:szCs w:val="22"/>
              </w:rPr>
              <w:t>Лицей №5 имени Ю.А. Гагарина Центрального района Волгограда» (МОУ Лицей №5 имени Ю.А. Гагарина</w:t>
            </w:r>
            <w:r w:rsidRPr="001650C3">
              <w:rPr>
                <w:sz w:val="22"/>
                <w:szCs w:val="22"/>
              </w:rPr>
              <w:t>)</w:t>
            </w:r>
          </w:p>
          <w:p w:rsidR="001650C3" w:rsidRPr="001650C3" w:rsidRDefault="001650C3" w:rsidP="00213A38">
            <w:pPr>
              <w:spacing w:after="0"/>
              <w:rPr>
                <w:b/>
                <w:sz w:val="22"/>
                <w:szCs w:val="22"/>
              </w:rPr>
            </w:pP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>400066, Россия, г. Волгоград, ул. Мира,17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>ИНН 3444062702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>КПП 344401001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 xml:space="preserve">Департамент финансов администрации 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 xml:space="preserve">Волгограда (МОУ Лицей №5 имени Ю.А. Гагарина, 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>л/с 21763002050, 20763002050)</w:t>
            </w:r>
          </w:p>
          <w:p w:rsidR="001650C3" w:rsidRPr="001650C3" w:rsidRDefault="001650C3" w:rsidP="00213A38">
            <w:pPr>
              <w:pStyle w:val="a3"/>
              <w:rPr>
                <w:rFonts w:ascii="Times New Roman" w:hAnsi="Times New Roman" w:cs="Times New Roman"/>
              </w:rPr>
            </w:pPr>
            <w:r w:rsidRPr="001650C3">
              <w:rPr>
                <w:rFonts w:ascii="Times New Roman" w:hAnsi="Times New Roman" w:cs="Times New Roman"/>
              </w:rPr>
              <w:t>Казначейский счет 03234643187010002900 ОТДЕЛЕНИЕ ВОЛГОГРАД БАНКА РОССИИ//УФК по Волгоградской области г. Волгоград</w:t>
            </w:r>
          </w:p>
          <w:p w:rsidR="001650C3" w:rsidRPr="001650C3" w:rsidRDefault="001650C3" w:rsidP="00213A38">
            <w:pPr>
              <w:pStyle w:val="a3"/>
              <w:rPr>
                <w:rFonts w:ascii="Times New Roman" w:hAnsi="Times New Roman" w:cs="Times New Roman"/>
              </w:rPr>
            </w:pPr>
            <w:r w:rsidRPr="001650C3">
              <w:rPr>
                <w:rFonts w:ascii="Times New Roman" w:hAnsi="Times New Roman" w:cs="Times New Roman"/>
              </w:rPr>
              <w:t>Банковский счет 40102810445370000021</w:t>
            </w:r>
          </w:p>
          <w:p w:rsidR="001650C3" w:rsidRPr="001650C3" w:rsidRDefault="001650C3" w:rsidP="00213A38">
            <w:pPr>
              <w:pStyle w:val="a3"/>
              <w:rPr>
                <w:rFonts w:ascii="Times New Roman" w:hAnsi="Times New Roman" w:cs="Times New Roman"/>
              </w:rPr>
            </w:pPr>
            <w:r w:rsidRPr="001650C3">
              <w:rPr>
                <w:rFonts w:ascii="Times New Roman" w:hAnsi="Times New Roman" w:cs="Times New Roman"/>
              </w:rPr>
              <w:t>БИК ТОФК 011806101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bCs/>
                <w:sz w:val="22"/>
                <w:szCs w:val="22"/>
                <w:lang w:eastAsia="ar-SA"/>
              </w:rPr>
              <w:t xml:space="preserve">Тел: (8442) </w:t>
            </w:r>
            <w:r w:rsidRPr="001650C3">
              <w:rPr>
                <w:sz w:val="22"/>
                <w:szCs w:val="22"/>
              </w:rPr>
              <w:t>33-10-51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</w:p>
          <w:p w:rsidR="001650C3" w:rsidRPr="001650C3" w:rsidRDefault="001650C3" w:rsidP="00213A38">
            <w:pPr>
              <w:rPr>
                <w:sz w:val="22"/>
                <w:szCs w:val="22"/>
              </w:rPr>
            </w:pPr>
            <w:r w:rsidRPr="001650C3">
              <w:rPr>
                <w:bCs/>
                <w:sz w:val="22"/>
                <w:szCs w:val="22"/>
                <w:lang w:eastAsia="ar-SA"/>
              </w:rPr>
              <w:t>Директор  __________________/</w:t>
            </w:r>
            <w:r w:rsidRPr="001650C3">
              <w:rPr>
                <w:sz w:val="22"/>
                <w:szCs w:val="22"/>
              </w:rPr>
              <w:t>Л.А. Тропкина</w:t>
            </w:r>
            <w:r w:rsidRPr="001650C3">
              <w:rPr>
                <w:bCs/>
                <w:sz w:val="22"/>
                <w:szCs w:val="22"/>
                <w:lang w:eastAsia="ar-SA"/>
              </w:rPr>
              <w:t xml:space="preserve"> /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>М.П.</w:t>
            </w:r>
          </w:p>
          <w:p w:rsidR="001650C3" w:rsidRPr="001650C3" w:rsidRDefault="001650C3" w:rsidP="00213A38">
            <w:pPr>
              <w:spacing w:after="0"/>
              <w:rPr>
                <w:sz w:val="22"/>
                <w:szCs w:val="22"/>
              </w:rPr>
            </w:pPr>
            <w:r w:rsidRPr="001650C3">
              <w:rPr>
                <w:sz w:val="22"/>
                <w:szCs w:val="22"/>
              </w:rPr>
              <w:t xml:space="preserve"> «____» _____________ 202   г.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</w:p>
        </w:tc>
        <w:tc>
          <w:tcPr>
            <w:tcW w:w="5040" w:type="dxa"/>
            <w:gridSpan w:val="3"/>
          </w:tcPr>
          <w:p w:rsidR="001650C3" w:rsidRPr="001650C3" w:rsidRDefault="001650C3" w:rsidP="00213A38">
            <w:pPr>
              <w:suppressAutoHyphens/>
              <w:spacing w:after="0"/>
              <w:ind w:left="-2"/>
              <w:rPr>
                <w:b/>
                <w:sz w:val="22"/>
                <w:szCs w:val="22"/>
                <w:lang w:eastAsia="ar-SA"/>
              </w:rPr>
            </w:pPr>
            <w:r w:rsidRPr="001650C3">
              <w:rPr>
                <w:b/>
                <w:sz w:val="22"/>
                <w:szCs w:val="22"/>
                <w:lang w:eastAsia="ar-SA"/>
              </w:rPr>
              <w:t>Общество с ограниченной ответственностью «Комбинат социального питания»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b/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 xml:space="preserve"> (</w:t>
            </w:r>
            <w:r w:rsidRPr="001650C3">
              <w:rPr>
                <w:b/>
                <w:sz w:val="22"/>
                <w:szCs w:val="22"/>
                <w:lang w:eastAsia="ar-SA"/>
              </w:rPr>
              <w:t>ООО «Комбинат социального питания»)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150042, г.Ярославль, Тутаевское шоссе, д.95, оф.6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ИНН 7602088809 КПП 760201001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ОГРН 1117602012318 от 13.12.2011г., ИФНС по Дзержинскому району г.Ярославля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Расчетный счет 40702810716250000629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ФИЛИАЛ «Центральный» БАНКА ВТБ (ПАО)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Г.Москва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БИК 044525411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Кор/счет 30101810145250000411</w:t>
            </w: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</w:p>
          <w:p w:rsidR="001650C3" w:rsidRPr="001650C3" w:rsidRDefault="001650C3" w:rsidP="00213A38">
            <w:pPr>
              <w:suppressAutoHyphens/>
              <w:spacing w:after="0"/>
              <w:ind w:left="-2"/>
              <w:rPr>
                <w:sz w:val="22"/>
                <w:szCs w:val="22"/>
                <w:lang w:eastAsia="ar-SA"/>
              </w:rPr>
            </w:pPr>
          </w:p>
          <w:p w:rsidR="001650C3" w:rsidRPr="001650C3" w:rsidRDefault="001650C3" w:rsidP="00213A38">
            <w:pPr>
              <w:suppressAutoHyphens/>
              <w:spacing w:after="0"/>
              <w:rPr>
                <w:sz w:val="22"/>
                <w:szCs w:val="22"/>
                <w:lang w:eastAsia="ar-SA"/>
              </w:rPr>
            </w:pPr>
          </w:p>
          <w:p w:rsidR="002A7963" w:rsidRDefault="002A7963" w:rsidP="00213A38">
            <w:pPr>
              <w:suppressAutoHyphens/>
              <w:spacing w:after="0"/>
              <w:rPr>
                <w:sz w:val="22"/>
                <w:szCs w:val="22"/>
                <w:lang w:eastAsia="ar-SA"/>
              </w:rPr>
            </w:pPr>
          </w:p>
          <w:p w:rsidR="001650C3" w:rsidRPr="001650C3" w:rsidRDefault="001650C3" w:rsidP="00213A38">
            <w:pPr>
              <w:suppressAutoHyphens/>
              <w:spacing w:after="0"/>
              <w:rPr>
                <w:sz w:val="22"/>
                <w:szCs w:val="22"/>
                <w:lang w:eastAsia="ar-SA"/>
              </w:rPr>
            </w:pPr>
            <w:r w:rsidRPr="001650C3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:rsidR="001650C3" w:rsidRPr="001650C3" w:rsidRDefault="00166B7E" w:rsidP="00213A38">
            <w:pPr>
              <w:suppressAutoHyphens/>
              <w:spacing w:after="0"/>
              <w:ind w:left="34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_________</w:t>
            </w:r>
            <w:r w:rsidR="001650C3" w:rsidRPr="001650C3">
              <w:rPr>
                <w:sz w:val="22"/>
                <w:szCs w:val="22"/>
                <w:lang w:eastAsia="ar-SA"/>
              </w:rPr>
              <w:t xml:space="preserve">/ </w:t>
            </w:r>
            <w:r w:rsidR="00965A6C">
              <w:rPr>
                <w:sz w:val="22"/>
                <w:szCs w:val="22"/>
                <w:lang w:eastAsia="ar-SA"/>
              </w:rPr>
              <w:t>А.Н. Спокойнова</w:t>
            </w:r>
            <w:r w:rsidR="001650C3" w:rsidRPr="001650C3">
              <w:rPr>
                <w:sz w:val="22"/>
                <w:szCs w:val="22"/>
                <w:lang w:eastAsia="ar-SA"/>
              </w:rPr>
              <w:t>/</w:t>
            </w:r>
          </w:p>
          <w:p w:rsidR="001650C3" w:rsidRPr="001650C3" w:rsidRDefault="001650C3" w:rsidP="00213A38">
            <w:pPr>
              <w:suppressAutoHyphens/>
              <w:spacing w:after="0"/>
              <w:ind w:left="34"/>
              <w:rPr>
                <w:snapToGrid w:val="0"/>
                <w:sz w:val="22"/>
                <w:szCs w:val="22"/>
                <w:lang w:eastAsia="ar-SA"/>
              </w:rPr>
            </w:pPr>
            <w:r w:rsidRPr="001650C3">
              <w:rPr>
                <w:b/>
                <w:bCs/>
                <w:sz w:val="22"/>
                <w:szCs w:val="22"/>
                <w:lang w:eastAsia="ar-SA"/>
              </w:rPr>
              <w:t xml:space="preserve">             </w:t>
            </w:r>
            <w:r w:rsidRPr="001650C3">
              <w:rPr>
                <w:bCs/>
                <w:sz w:val="22"/>
                <w:szCs w:val="22"/>
                <w:lang w:eastAsia="ar-SA"/>
              </w:rPr>
              <w:t>М.П.</w:t>
            </w:r>
            <w:r w:rsidRPr="001650C3">
              <w:rPr>
                <w:snapToGrid w:val="0"/>
                <w:sz w:val="22"/>
                <w:szCs w:val="22"/>
                <w:lang w:eastAsia="ar-SA"/>
              </w:rPr>
              <w:t xml:space="preserve"> </w:t>
            </w:r>
          </w:p>
          <w:p w:rsidR="001650C3" w:rsidRPr="001650C3" w:rsidRDefault="001650C3" w:rsidP="00213A38">
            <w:pPr>
              <w:suppressAutoHyphens/>
              <w:spacing w:after="0"/>
              <w:ind w:left="318"/>
              <w:rPr>
                <w:sz w:val="22"/>
                <w:szCs w:val="22"/>
                <w:lang w:eastAsia="ar-SA"/>
              </w:rPr>
            </w:pPr>
            <w:r w:rsidRPr="001650C3">
              <w:rPr>
                <w:snapToGrid w:val="0"/>
                <w:sz w:val="22"/>
                <w:szCs w:val="22"/>
                <w:lang w:eastAsia="ar-SA"/>
              </w:rPr>
              <w:t>«_____» _________ 202   г.</w:t>
            </w:r>
          </w:p>
        </w:tc>
      </w:tr>
      <w:tr w:rsidR="00AC4D16" w:rsidTr="00C37DD1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dxa"/>
        </w:trPr>
        <w:tc>
          <w:tcPr>
            <w:tcW w:w="5671" w:type="dxa"/>
            <w:gridSpan w:val="3"/>
            <w:shd w:val="clear" w:color="auto" w:fill="auto"/>
          </w:tcPr>
          <w:p w:rsidR="00AC4D16" w:rsidRPr="00E76EC2" w:rsidRDefault="00AC4D16" w:rsidP="001650C3">
            <w:pPr>
              <w:spacing w:after="160" w:line="259" w:lineRule="auto"/>
              <w:jc w:val="left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286" w:type="dxa"/>
            <w:shd w:val="clear" w:color="auto" w:fill="auto"/>
          </w:tcPr>
          <w:p w:rsidR="00AC4D16" w:rsidRPr="00E76EC2" w:rsidRDefault="00AC4D16">
            <w:pPr>
              <w:rPr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4867AE" w:rsidTr="00C37DD1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dxa"/>
        </w:trPr>
        <w:tc>
          <w:tcPr>
            <w:tcW w:w="5671" w:type="dxa"/>
            <w:gridSpan w:val="3"/>
            <w:shd w:val="clear" w:color="auto" w:fill="auto"/>
          </w:tcPr>
          <w:p w:rsidR="004867AE" w:rsidRDefault="004867AE">
            <w:pPr>
              <w:spacing w:after="0"/>
              <w:rPr>
                <w:bCs/>
                <w:lang w:eastAsia="ar-SA"/>
              </w:rPr>
            </w:pPr>
          </w:p>
        </w:tc>
        <w:tc>
          <w:tcPr>
            <w:tcW w:w="4286" w:type="dxa"/>
            <w:shd w:val="clear" w:color="auto" w:fill="auto"/>
          </w:tcPr>
          <w:p w:rsidR="004867AE" w:rsidRDefault="004867AE">
            <w:pPr>
              <w:spacing w:after="0"/>
              <w:rPr>
                <w:lang w:eastAsia="ar-SA"/>
              </w:rPr>
            </w:pPr>
          </w:p>
          <w:p w:rsidR="004867AE" w:rsidRDefault="004867AE">
            <w:pPr>
              <w:spacing w:after="0"/>
              <w:rPr>
                <w:lang w:eastAsia="ar-SA"/>
              </w:rPr>
            </w:pPr>
          </w:p>
        </w:tc>
      </w:tr>
      <w:tr w:rsidR="00AC4D16" w:rsidRPr="00E76EC2" w:rsidTr="00C37DD1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dxa"/>
          <w:trHeight w:val="2274"/>
        </w:trPr>
        <w:tc>
          <w:tcPr>
            <w:tcW w:w="9957" w:type="dxa"/>
            <w:gridSpan w:val="4"/>
            <w:shd w:val="clear" w:color="auto" w:fill="auto"/>
          </w:tcPr>
          <w:p w:rsidR="001650C3" w:rsidRDefault="00965A6C" w:rsidP="00965A6C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 xml:space="preserve">           </w:t>
            </w:r>
          </w:p>
          <w:p w:rsidR="00AC4D16" w:rsidRDefault="00AC4D16" w:rsidP="00AC4D16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 xml:space="preserve">Приложение 1 к </w:t>
            </w:r>
          </w:p>
          <w:p w:rsidR="00AC4D16" w:rsidRDefault="00AC4D16" w:rsidP="00AC4D16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дополнительному</w:t>
            </w:r>
          </w:p>
          <w:p w:rsidR="00AC4D16" w:rsidRDefault="00AC4D16" w:rsidP="00AC4D16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соглашению</w:t>
            </w:r>
            <w:r w:rsidR="005F1D99">
              <w:rPr>
                <w:b/>
                <w:bCs/>
                <w:sz w:val="22"/>
                <w:szCs w:val="22"/>
                <w:lang w:eastAsia="ar-SA"/>
              </w:rPr>
              <w:t xml:space="preserve"> от </w:t>
            </w:r>
          </w:p>
          <w:p w:rsidR="00AC4D16" w:rsidRDefault="00AC4D16" w:rsidP="00AC4D16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 w:rsidRPr="00EB5A1B">
              <w:rPr>
                <w:b/>
                <w:lang w:eastAsia="ar-SA"/>
              </w:rPr>
              <w:t>«</w:t>
            </w:r>
            <w:r w:rsidR="00965A6C">
              <w:rPr>
                <w:b/>
                <w:lang w:eastAsia="ar-SA"/>
              </w:rPr>
              <w:t xml:space="preserve">  28</w:t>
            </w:r>
            <w:r>
              <w:rPr>
                <w:b/>
                <w:lang w:eastAsia="ar-SA"/>
              </w:rPr>
              <w:t xml:space="preserve">  </w:t>
            </w:r>
            <w:r w:rsidRPr="00EB5A1B">
              <w:rPr>
                <w:b/>
                <w:lang w:eastAsia="ar-SA"/>
              </w:rPr>
              <w:t xml:space="preserve">» </w:t>
            </w:r>
            <w:r w:rsidR="00AE0BD3">
              <w:rPr>
                <w:b/>
                <w:lang w:eastAsia="ar-SA"/>
              </w:rPr>
              <w:t xml:space="preserve">  </w:t>
            </w:r>
            <w:r w:rsidR="00965A6C">
              <w:rPr>
                <w:b/>
                <w:lang w:eastAsia="ar-SA"/>
              </w:rPr>
              <w:t>августа</w:t>
            </w:r>
            <w:bookmarkStart w:id="0" w:name="_GoBack"/>
            <w:bookmarkEnd w:id="0"/>
            <w:r>
              <w:rPr>
                <w:b/>
                <w:lang w:eastAsia="ar-SA"/>
              </w:rPr>
              <w:t xml:space="preserve">   </w:t>
            </w:r>
            <w:r w:rsidR="00965A6C">
              <w:rPr>
                <w:b/>
                <w:lang w:eastAsia="ar-SA"/>
              </w:rPr>
              <w:t>2026</w:t>
            </w:r>
            <w:r w:rsidRPr="00EB5A1B">
              <w:rPr>
                <w:b/>
                <w:lang w:eastAsia="ar-SA"/>
              </w:rPr>
              <w:t> г.</w:t>
            </w:r>
          </w:p>
          <w:p w:rsidR="00AC4D16" w:rsidRPr="00E76EC2" w:rsidRDefault="00AC4D16" w:rsidP="00AC4D16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AC4D16" w:rsidTr="00C37DD1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dxa"/>
        </w:trPr>
        <w:tc>
          <w:tcPr>
            <w:tcW w:w="9957" w:type="dxa"/>
            <w:gridSpan w:val="4"/>
            <w:shd w:val="clear" w:color="auto" w:fill="auto"/>
          </w:tcPr>
          <w:p w:rsidR="00AC4D16" w:rsidRDefault="00AC4D16" w:rsidP="008445A3">
            <w:pPr>
              <w:spacing w:after="0"/>
              <w:jc w:val="left"/>
            </w:pPr>
          </w:p>
          <w:p w:rsidR="00AC4D16" w:rsidRPr="00AC4D16" w:rsidRDefault="00AC4D16" w:rsidP="00AC4D16">
            <w:pPr>
              <w:spacing w:after="0"/>
              <w:rPr>
                <w:sz w:val="22"/>
                <w:szCs w:val="22"/>
              </w:rPr>
            </w:pPr>
          </w:p>
          <w:p w:rsidR="00AC4D16" w:rsidRPr="00AC4D16" w:rsidRDefault="00AC4D16" w:rsidP="00AC4D1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AC4D16">
              <w:rPr>
                <w:b/>
                <w:sz w:val="22"/>
                <w:szCs w:val="22"/>
              </w:rPr>
              <w:t>Примерное меню основного (организованного) питания.</w:t>
            </w:r>
          </w:p>
          <w:p w:rsidR="00AC4D16" w:rsidRPr="00AC4D16" w:rsidRDefault="00AC4D16" w:rsidP="00AC4D16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AC4D16" w:rsidRPr="00AC4D16" w:rsidRDefault="00AC4D16" w:rsidP="00AC4D1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AC4D16">
              <w:rPr>
                <w:b/>
                <w:sz w:val="22"/>
                <w:szCs w:val="22"/>
              </w:rPr>
              <w:t>(прилагается)</w:t>
            </w:r>
          </w:p>
          <w:p w:rsidR="00AC4D16" w:rsidRPr="00AC4D16" w:rsidRDefault="00AC4D16" w:rsidP="00AC4D16">
            <w:pPr>
              <w:spacing w:after="0"/>
              <w:rPr>
                <w:sz w:val="22"/>
                <w:szCs w:val="22"/>
              </w:rPr>
            </w:pPr>
          </w:p>
          <w:p w:rsidR="00AC4D16" w:rsidRPr="00AC4D16" w:rsidRDefault="00AC4D16" w:rsidP="008445A3">
            <w:pPr>
              <w:spacing w:after="0"/>
              <w:rPr>
                <w:bCs/>
                <w:sz w:val="22"/>
                <w:szCs w:val="22"/>
                <w:lang w:eastAsia="ar-SA"/>
              </w:rPr>
            </w:pPr>
          </w:p>
          <w:p w:rsidR="00AC4D16" w:rsidRDefault="00AC4D16" w:rsidP="008445A3">
            <w:pPr>
              <w:spacing w:after="0"/>
              <w:rPr>
                <w:bCs/>
                <w:lang w:eastAsia="ar-SA"/>
              </w:rPr>
            </w:pPr>
          </w:p>
        </w:tc>
      </w:tr>
    </w:tbl>
    <w:p w:rsidR="00AC4D16" w:rsidRDefault="00AC4D16" w:rsidP="00AC4D16">
      <w:pPr>
        <w:shd w:val="clear" w:color="auto" w:fill="FFFFFF"/>
        <w:spacing w:after="0"/>
        <w:jc w:val="right"/>
      </w:pPr>
    </w:p>
    <w:sectPr w:rsidR="00AC4D16">
      <w:headerReference w:type="even" r:id="rId9"/>
      <w:footerReference w:type="even" r:id="rId10"/>
      <w:footerReference w:type="default" r:id="rId11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756" w:rsidRDefault="00A34756">
      <w:pPr>
        <w:spacing w:after="0"/>
      </w:pPr>
      <w:r>
        <w:separator/>
      </w:r>
    </w:p>
  </w:endnote>
  <w:endnote w:type="continuationSeparator" w:id="0">
    <w:p w:rsidR="00A34756" w:rsidRDefault="00A34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7AE" w:rsidRDefault="008B035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867AE" w:rsidRDefault="004867AE">
    <w:pPr>
      <w:pStyle w:val="af6"/>
    </w:pPr>
  </w:p>
  <w:p w:rsidR="004867AE" w:rsidRDefault="004867A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7AE" w:rsidRDefault="008B035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65A6C">
      <w:rPr>
        <w:rStyle w:val="af5"/>
        <w:noProof/>
      </w:rPr>
      <w:t>2</w:t>
    </w:r>
    <w:r>
      <w:rPr>
        <w:rStyle w:val="af5"/>
      </w:rPr>
      <w:fldChar w:fldCharType="end"/>
    </w:r>
  </w:p>
  <w:p w:rsidR="004867AE" w:rsidRDefault="004867AE">
    <w:pPr>
      <w:pStyle w:val="af6"/>
    </w:pPr>
  </w:p>
  <w:p w:rsidR="004867AE" w:rsidRDefault="004867A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756" w:rsidRDefault="00A34756">
      <w:pPr>
        <w:spacing w:after="0"/>
      </w:pPr>
      <w:r>
        <w:separator/>
      </w:r>
    </w:p>
  </w:footnote>
  <w:footnote w:type="continuationSeparator" w:id="0">
    <w:p w:rsidR="00A34756" w:rsidRDefault="00A347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7AE" w:rsidRDefault="008B035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867AE" w:rsidRDefault="004867AE">
    <w:pPr>
      <w:pStyle w:val="af3"/>
    </w:pPr>
  </w:p>
  <w:p w:rsidR="004867AE" w:rsidRDefault="004867A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B3B"/>
    <w:multiLevelType w:val="hybridMultilevel"/>
    <w:tmpl w:val="C400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C4AD8"/>
    <w:multiLevelType w:val="hybridMultilevel"/>
    <w:tmpl w:val="0846E158"/>
    <w:lvl w:ilvl="0" w:tplc="97867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88248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2CD0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E48B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5E7C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840C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38E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0A6F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F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AE"/>
    <w:rsid w:val="0000527C"/>
    <w:rsid w:val="000720D7"/>
    <w:rsid w:val="0007742C"/>
    <w:rsid w:val="0009194F"/>
    <w:rsid w:val="00106EF2"/>
    <w:rsid w:val="00120255"/>
    <w:rsid w:val="001650C3"/>
    <w:rsid w:val="00166B7E"/>
    <w:rsid w:val="001C0C12"/>
    <w:rsid w:val="001D1678"/>
    <w:rsid w:val="00261640"/>
    <w:rsid w:val="002A7963"/>
    <w:rsid w:val="002D33AA"/>
    <w:rsid w:val="002D390C"/>
    <w:rsid w:val="0031595A"/>
    <w:rsid w:val="00331D40"/>
    <w:rsid w:val="003757B0"/>
    <w:rsid w:val="00383313"/>
    <w:rsid w:val="003D64A1"/>
    <w:rsid w:val="00417986"/>
    <w:rsid w:val="00431191"/>
    <w:rsid w:val="00441B2B"/>
    <w:rsid w:val="00441DE9"/>
    <w:rsid w:val="00466383"/>
    <w:rsid w:val="00467F63"/>
    <w:rsid w:val="00485458"/>
    <w:rsid w:val="004867AE"/>
    <w:rsid w:val="004E7B9E"/>
    <w:rsid w:val="00504B77"/>
    <w:rsid w:val="00524F00"/>
    <w:rsid w:val="005C7663"/>
    <w:rsid w:val="005F1D99"/>
    <w:rsid w:val="005F7F7C"/>
    <w:rsid w:val="0062163D"/>
    <w:rsid w:val="00632A2C"/>
    <w:rsid w:val="006E1662"/>
    <w:rsid w:val="0071430E"/>
    <w:rsid w:val="0073606E"/>
    <w:rsid w:val="0077195D"/>
    <w:rsid w:val="007E1B6C"/>
    <w:rsid w:val="007E6B59"/>
    <w:rsid w:val="00851230"/>
    <w:rsid w:val="00894CFB"/>
    <w:rsid w:val="008B0353"/>
    <w:rsid w:val="00933AB8"/>
    <w:rsid w:val="00965A6C"/>
    <w:rsid w:val="009727FE"/>
    <w:rsid w:val="00977A6F"/>
    <w:rsid w:val="00991737"/>
    <w:rsid w:val="009C2E9E"/>
    <w:rsid w:val="00A2742D"/>
    <w:rsid w:val="00A34756"/>
    <w:rsid w:val="00A85A1C"/>
    <w:rsid w:val="00AC4D16"/>
    <w:rsid w:val="00AC6AB8"/>
    <w:rsid w:val="00AD13D6"/>
    <w:rsid w:val="00AE0BD3"/>
    <w:rsid w:val="00AE2644"/>
    <w:rsid w:val="00B1778D"/>
    <w:rsid w:val="00B30033"/>
    <w:rsid w:val="00BB57F1"/>
    <w:rsid w:val="00BE0100"/>
    <w:rsid w:val="00C137FD"/>
    <w:rsid w:val="00C37DD1"/>
    <w:rsid w:val="00C66B9D"/>
    <w:rsid w:val="00C72D0F"/>
    <w:rsid w:val="00CA49C2"/>
    <w:rsid w:val="00CC387E"/>
    <w:rsid w:val="00CE3EC9"/>
    <w:rsid w:val="00CE4E7C"/>
    <w:rsid w:val="00D07315"/>
    <w:rsid w:val="00D63C93"/>
    <w:rsid w:val="00D97141"/>
    <w:rsid w:val="00E21437"/>
    <w:rsid w:val="00E517A8"/>
    <w:rsid w:val="00E72A9F"/>
    <w:rsid w:val="00E76EC2"/>
    <w:rsid w:val="00E85C8B"/>
    <w:rsid w:val="00EB5A1B"/>
    <w:rsid w:val="00ED225F"/>
    <w:rsid w:val="00EF5C42"/>
    <w:rsid w:val="00F070FA"/>
    <w:rsid w:val="00F12CCB"/>
    <w:rsid w:val="00F42334"/>
    <w:rsid w:val="00F675A6"/>
    <w:rsid w:val="00F85C5D"/>
    <w:rsid w:val="00F868D7"/>
    <w:rsid w:val="00FC5B4B"/>
    <w:rsid w:val="00FE3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1119"/>
  <w15:docId w15:val="{74761624-0B8F-442B-B81D-B784ABCA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6"/>
      <w:szCs w:val="20"/>
    </w:rPr>
  </w:style>
  <w:style w:type="paragraph" w:styleId="af3">
    <w:name w:val="header"/>
    <w:basedOn w:val="a"/>
    <w:link w:val="af4"/>
    <w:semiHidden/>
    <w:pPr>
      <w:tabs>
        <w:tab w:val="center" w:pos="4153"/>
        <w:tab w:val="right" w:pos="8306"/>
      </w:tabs>
      <w:spacing w:before="120" w:after="120"/>
    </w:pPr>
    <w:rPr>
      <w:rFonts w:ascii="Arial" w:hAnsi="Arial"/>
      <w:sz w:val="20"/>
      <w:szCs w:val="20"/>
    </w:rPr>
  </w:style>
  <w:style w:type="character" w:customStyle="1" w:styleId="af4">
    <w:name w:val="Верхний колонтитул Знак"/>
    <w:basedOn w:val="a0"/>
    <w:link w:val="af3"/>
    <w:semiHidden/>
    <w:rPr>
      <w:rFonts w:ascii="Arial" w:eastAsia="Times New Roman" w:hAnsi="Arial" w:cs="Times New Roman"/>
      <w:sz w:val="24"/>
      <w:szCs w:val="20"/>
      <w:lang w:eastAsia="ru-RU"/>
    </w:rPr>
  </w:style>
  <w:style w:type="character" w:styleId="af5">
    <w:name w:val="page number"/>
    <w:semiHidden/>
    <w:rPr>
      <w:rFonts w:ascii="Times New Roman" w:hAnsi="Times New Roman"/>
    </w:rPr>
  </w:style>
  <w:style w:type="paragraph" w:styleId="af6">
    <w:name w:val="footer"/>
    <w:basedOn w:val="a"/>
    <w:link w:val="af7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basedOn w:val="a0"/>
    <w:uiPriority w:val="99"/>
    <w:rPr>
      <w:rFonts w:ascii="Times New Roman" w:hAnsi="Times New Roman" w:cs="Times New Roman"/>
      <w:vertAlign w:val="superscript"/>
    </w:rPr>
  </w:style>
  <w:style w:type="paragraph" w:styleId="af9">
    <w:name w:val="footnote text"/>
    <w:basedOn w:val="a"/>
    <w:link w:val="afa"/>
    <w:uiPriority w:val="99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 Indent"/>
    <w:basedOn w:val="a"/>
    <w:link w:val="13"/>
    <w:qFormat/>
    <w:pPr>
      <w:spacing w:after="120"/>
      <w:ind w:left="283"/>
      <w:jc w:val="left"/>
    </w:pPr>
  </w:style>
  <w:style w:type="character" w:customStyle="1" w:styleId="afc">
    <w:name w:val="Основной текст с отступом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link w:val="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pPr>
      <w:spacing w:before="100" w:beforeAutospacing="1" w:after="119"/>
      <w:jc w:val="left"/>
    </w:pPr>
  </w:style>
  <w:style w:type="character" w:customStyle="1" w:styleId="apple-converted-space">
    <w:name w:val="apple-converted-space"/>
    <w:basedOn w:val="a0"/>
    <w:rsid w:val="00E76EC2"/>
  </w:style>
  <w:style w:type="character" w:customStyle="1" w:styleId="a4">
    <w:name w:val="Без интервала Знак"/>
    <w:link w:val="a3"/>
    <w:uiPriority w:val="1"/>
    <w:locked/>
    <w:rsid w:val="0016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09D96CCC-CA36-4284-A055-6A39F56B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Пачасуй</dc:creator>
  <cp:lastModifiedBy>Ольга Едифанова</cp:lastModifiedBy>
  <cp:revision>17</cp:revision>
  <dcterms:created xsi:type="dcterms:W3CDTF">2025-01-21T09:03:00Z</dcterms:created>
  <dcterms:modified xsi:type="dcterms:W3CDTF">2026-08-28T08:01:00Z</dcterms:modified>
</cp:coreProperties>
</file>